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3B97" w14:textId="47369EF5" w:rsidR="00120E30" w:rsidRPr="003A0ECB" w:rsidRDefault="004A353C" w:rsidP="004A353C">
      <w:pPr>
        <w:pBdr>
          <w:bottom w:val="single" w:sz="4" w:space="1" w:color="auto"/>
        </w:pBdr>
        <w:tabs>
          <w:tab w:val="left" w:pos="2235"/>
        </w:tabs>
        <w:spacing w:before="0" w:after="0"/>
        <w:ind w:firstLine="0"/>
        <w:jc w:val="center"/>
        <w:rPr>
          <w:rFonts w:asciiTheme="minorHAnsi" w:hAnsiTheme="minorHAnsi" w:cstheme="minorHAnsi"/>
          <w:b/>
          <w:color w:val="auto"/>
          <w:sz w:val="22"/>
          <w:szCs w:val="22"/>
        </w:rPr>
      </w:pPr>
      <w:r w:rsidRPr="003A0ECB">
        <w:rPr>
          <w:rFonts w:asciiTheme="minorHAnsi" w:hAnsiTheme="minorHAnsi" w:cstheme="minorHAnsi"/>
          <w:b/>
          <w:color w:val="auto"/>
          <w:sz w:val="22"/>
          <w:szCs w:val="22"/>
        </w:rPr>
        <w:t>OFFRE D’EMPLOI MÉDIATEUR/MÉDIATRICE SANTÉ</w:t>
      </w:r>
      <w:r w:rsidR="007F4BE7" w:rsidRPr="003A0ECB">
        <w:rPr>
          <w:rFonts w:asciiTheme="minorHAnsi" w:hAnsiTheme="minorHAnsi" w:cstheme="minorHAnsi"/>
          <w:b/>
          <w:color w:val="auto"/>
          <w:sz w:val="22"/>
          <w:szCs w:val="22"/>
        </w:rPr>
        <w:t xml:space="preserve"> – </w:t>
      </w:r>
      <w:r w:rsidR="00D73AB0" w:rsidRPr="003A0ECB">
        <w:rPr>
          <w:rFonts w:asciiTheme="minorHAnsi" w:hAnsiTheme="minorHAnsi" w:cstheme="minorHAnsi"/>
          <w:b/>
          <w:color w:val="auto"/>
          <w:sz w:val="22"/>
          <w:szCs w:val="22"/>
        </w:rPr>
        <w:t>R</w:t>
      </w:r>
      <w:r w:rsidR="007F4BE7" w:rsidRPr="003A0ECB">
        <w:rPr>
          <w:rFonts w:asciiTheme="minorHAnsi" w:hAnsiTheme="minorHAnsi" w:cstheme="minorHAnsi"/>
          <w:b/>
          <w:color w:val="auto"/>
          <w:sz w:val="22"/>
          <w:szCs w:val="22"/>
        </w:rPr>
        <w:t xml:space="preserve">éférent.e </w:t>
      </w:r>
      <w:r w:rsidR="002F3FBC" w:rsidRPr="003A0ECB">
        <w:rPr>
          <w:rFonts w:asciiTheme="minorHAnsi" w:hAnsiTheme="minorHAnsi" w:cstheme="minorHAnsi"/>
          <w:b/>
          <w:color w:val="auto"/>
          <w:sz w:val="22"/>
          <w:szCs w:val="22"/>
        </w:rPr>
        <w:t>parcours de santé</w:t>
      </w:r>
    </w:p>
    <w:p w14:paraId="06B6EF05" w14:textId="77777777" w:rsidR="005E5011" w:rsidRPr="00BF03B6" w:rsidRDefault="005E5011" w:rsidP="005E5011">
      <w:pPr>
        <w:spacing w:before="0" w:after="0"/>
        <w:ind w:firstLine="0"/>
        <w:rPr>
          <w:rFonts w:asciiTheme="minorHAnsi" w:hAnsiTheme="minorHAnsi" w:cstheme="minorHAnsi"/>
          <w:color w:val="000000"/>
          <w:sz w:val="22"/>
          <w:szCs w:val="22"/>
        </w:rPr>
      </w:pPr>
    </w:p>
    <w:p w14:paraId="32FC3A28" w14:textId="77777777" w:rsidR="005E5011" w:rsidRPr="00BF03B6" w:rsidRDefault="005E5011" w:rsidP="005E5011">
      <w:pPr>
        <w:spacing w:before="0" w:after="0"/>
        <w:ind w:firstLine="0"/>
        <w:rPr>
          <w:rFonts w:asciiTheme="minorHAnsi" w:hAnsiTheme="minorHAnsi" w:cstheme="minorHAnsi"/>
          <w:b/>
          <w:sz w:val="22"/>
          <w:szCs w:val="22"/>
          <w:u w:val="single"/>
        </w:rPr>
      </w:pPr>
      <w:r w:rsidRPr="00BF03B6">
        <w:rPr>
          <w:rFonts w:asciiTheme="minorHAnsi" w:hAnsiTheme="minorHAnsi" w:cstheme="minorHAnsi"/>
          <w:b/>
          <w:sz w:val="22"/>
          <w:szCs w:val="22"/>
          <w:u w:val="single"/>
        </w:rPr>
        <w:t>Finalité du poste :</w:t>
      </w:r>
    </w:p>
    <w:p w14:paraId="55434151" w14:textId="77777777" w:rsidR="003A3519" w:rsidRDefault="003A3519" w:rsidP="004A353C">
      <w:pPr>
        <w:spacing w:before="0" w:after="0"/>
        <w:ind w:firstLine="0"/>
        <w:rPr>
          <w:rFonts w:asciiTheme="minorHAnsi" w:hAnsiTheme="minorHAnsi" w:cstheme="minorHAnsi"/>
          <w:color w:val="000000"/>
          <w:sz w:val="22"/>
          <w:szCs w:val="22"/>
        </w:rPr>
      </w:pPr>
    </w:p>
    <w:p w14:paraId="3E331A79" w14:textId="3909C687" w:rsidR="00120E30" w:rsidRPr="00BF03B6" w:rsidRDefault="002F3FBC" w:rsidP="004A353C">
      <w:pPr>
        <w:spacing w:before="0" w:after="0"/>
        <w:ind w:firstLine="0"/>
        <w:rPr>
          <w:rFonts w:asciiTheme="minorHAnsi" w:hAnsiTheme="minorHAnsi" w:cstheme="minorHAnsi"/>
          <w:color w:val="000000"/>
          <w:sz w:val="22"/>
          <w:szCs w:val="22"/>
        </w:rPr>
      </w:pPr>
      <w:r>
        <w:rPr>
          <w:rFonts w:asciiTheme="minorHAnsi" w:hAnsiTheme="minorHAnsi" w:cstheme="minorHAnsi"/>
          <w:color w:val="000000"/>
          <w:sz w:val="22"/>
          <w:szCs w:val="22"/>
        </w:rPr>
        <w:t>La coopérative</w:t>
      </w:r>
      <w:r w:rsidR="00584B97" w:rsidRPr="00BF03B6">
        <w:rPr>
          <w:rFonts w:asciiTheme="minorHAnsi" w:hAnsiTheme="minorHAnsi" w:cstheme="minorHAnsi"/>
          <w:color w:val="000000"/>
          <w:sz w:val="22"/>
          <w:szCs w:val="22"/>
        </w:rPr>
        <w:t xml:space="preserve"> Communautaire Santé Bien-Etre porte un centre de santé associatif appelé la Place santé et propose des accompagnements dans l’accès aux droits santé, des consultations médicales et des activités de prévention et de promotion de la santé. Le travail en équipe est une dimension forte du projet. L’équipe pluriprofessionnelle est composée de médecins, de médiatrices santé,</w:t>
      </w:r>
      <w:r w:rsidR="00FC1F41">
        <w:rPr>
          <w:rFonts w:asciiTheme="minorHAnsi" w:hAnsiTheme="minorHAnsi" w:cstheme="minorHAnsi"/>
          <w:color w:val="000000"/>
          <w:sz w:val="22"/>
          <w:szCs w:val="22"/>
        </w:rPr>
        <w:t xml:space="preserve"> d’une infirmière de pratique avancée, d’une psychologue,</w:t>
      </w:r>
      <w:r w:rsidR="00584B97" w:rsidRPr="00BF03B6">
        <w:rPr>
          <w:rFonts w:asciiTheme="minorHAnsi" w:hAnsiTheme="minorHAnsi" w:cstheme="minorHAnsi"/>
          <w:color w:val="000000"/>
          <w:sz w:val="22"/>
          <w:szCs w:val="22"/>
        </w:rPr>
        <w:t xml:space="preserve"> d’accueillantes et d’administratifs.</w:t>
      </w:r>
    </w:p>
    <w:p w14:paraId="498B7237" w14:textId="77777777" w:rsidR="005E5011" w:rsidRDefault="005E5011" w:rsidP="004A353C">
      <w:pPr>
        <w:spacing w:before="0" w:after="0"/>
        <w:ind w:firstLine="0"/>
        <w:rPr>
          <w:rFonts w:asciiTheme="minorHAnsi" w:hAnsiTheme="minorHAnsi" w:cstheme="minorHAnsi"/>
          <w:color w:val="000000"/>
          <w:sz w:val="22"/>
          <w:szCs w:val="22"/>
        </w:rPr>
      </w:pPr>
    </w:p>
    <w:p w14:paraId="4711FB3D" w14:textId="1D946D6D" w:rsidR="002F3FBC" w:rsidRPr="00BF03B6" w:rsidRDefault="002F3FBC" w:rsidP="004A353C">
      <w:pPr>
        <w:spacing w:before="0" w:after="0"/>
        <w:ind w:firstLine="0"/>
        <w:rPr>
          <w:rFonts w:asciiTheme="minorHAnsi" w:hAnsiTheme="minorHAnsi" w:cstheme="minorHAnsi"/>
          <w:color w:val="000000"/>
          <w:sz w:val="22"/>
          <w:szCs w:val="22"/>
        </w:rPr>
      </w:pPr>
      <w:r>
        <w:rPr>
          <w:rFonts w:asciiTheme="minorHAnsi" w:hAnsiTheme="minorHAnsi" w:cstheme="minorHAnsi"/>
          <w:color w:val="000000"/>
          <w:sz w:val="22"/>
          <w:szCs w:val="22"/>
        </w:rPr>
        <w:t xml:space="preserve">Le/la médiateur/trice santé accompagne les personnes dans le but de faciliter leur accès aux soins, aux droits de santé et aux droits connexes dans le droit commun. Il/elle assure une médiation entre les institutions, professionnel.le.s et habitant.e.s/usager.e.s. En tant que référent.e parcours de santé au sein d’une équipe de quatre médiateurs/tices, le/la médateur/trice santé aura </w:t>
      </w:r>
      <w:r w:rsidR="004534EE">
        <w:rPr>
          <w:rFonts w:asciiTheme="minorHAnsi" w:hAnsiTheme="minorHAnsi" w:cstheme="minorHAnsi"/>
          <w:color w:val="000000"/>
          <w:sz w:val="22"/>
          <w:szCs w:val="22"/>
        </w:rPr>
        <w:t>l</w:t>
      </w:r>
      <w:r>
        <w:rPr>
          <w:rFonts w:asciiTheme="minorHAnsi" w:hAnsiTheme="minorHAnsi" w:cstheme="minorHAnsi"/>
          <w:color w:val="000000"/>
          <w:sz w:val="22"/>
          <w:szCs w:val="22"/>
        </w:rPr>
        <w:t>a responsabilité d’assurer une veille pour l’ensemble de l’équipe et de prendre en charge les parcours les plus complexe.</w:t>
      </w:r>
    </w:p>
    <w:p w14:paraId="55CBC598" w14:textId="77777777" w:rsidR="004A353C" w:rsidRPr="00BF03B6" w:rsidRDefault="004A353C" w:rsidP="004A353C">
      <w:pPr>
        <w:spacing w:before="0" w:after="0"/>
        <w:ind w:firstLine="0"/>
        <w:rPr>
          <w:rFonts w:asciiTheme="minorHAnsi" w:hAnsiTheme="minorHAnsi" w:cstheme="minorHAnsi"/>
          <w:color w:val="000000"/>
          <w:sz w:val="22"/>
          <w:szCs w:val="22"/>
        </w:rPr>
      </w:pPr>
    </w:p>
    <w:p w14:paraId="05683C8D" w14:textId="77777777" w:rsidR="00AC2671" w:rsidRPr="00BF03B6" w:rsidRDefault="00AC2671" w:rsidP="00AC2671">
      <w:pPr>
        <w:widowControl/>
        <w:autoSpaceDE/>
        <w:autoSpaceDN/>
        <w:adjustRightInd/>
        <w:spacing w:before="0" w:after="200" w:line="276" w:lineRule="auto"/>
        <w:ind w:firstLine="0"/>
        <w:rPr>
          <w:rFonts w:asciiTheme="minorHAnsi" w:hAnsiTheme="minorHAnsi" w:cstheme="minorHAnsi"/>
          <w:b/>
          <w:sz w:val="22"/>
          <w:szCs w:val="22"/>
          <w:u w:val="single"/>
        </w:rPr>
      </w:pPr>
      <w:r w:rsidRPr="00BF03B6">
        <w:rPr>
          <w:rFonts w:asciiTheme="minorHAnsi" w:hAnsiTheme="minorHAnsi" w:cstheme="minorHAnsi"/>
          <w:b/>
          <w:sz w:val="22"/>
          <w:szCs w:val="22"/>
          <w:u w:val="single"/>
        </w:rPr>
        <w:t>Missions</w:t>
      </w:r>
    </w:p>
    <w:p w14:paraId="16701EF6" w14:textId="66C8BEBB" w:rsidR="00D73AB0" w:rsidRDefault="002F3FBC" w:rsidP="002F3FBC">
      <w:pPr>
        <w:widowControl/>
        <w:autoSpaceDE/>
        <w:autoSpaceDN/>
        <w:adjustRightInd/>
        <w:spacing w:before="0" w:after="0"/>
        <w:ind w:firstLine="0"/>
        <w:rPr>
          <w:rFonts w:asciiTheme="minorHAnsi" w:eastAsiaTheme="minorHAnsi" w:hAnsiTheme="minorHAnsi" w:cstheme="minorHAnsi"/>
          <w:u w:val="single"/>
        </w:rPr>
      </w:pPr>
      <w:r w:rsidRPr="003A0ECB">
        <w:rPr>
          <w:rFonts w:asciiTheme="minorHAnsi" w:eastAsiaTheme="minorHAnsi" w:hAnsiTheme="minorHAnsi" w:cstheme="minorHAnsi"/>
          <w:u w:val="single"/>
        </w:rPr>
        <w:t xml:space="preserve">Veille et expertise </w:t>
      </w:r>
      <w:r w:rsidRPr="003A0ECB">
        <w:rPr>
          <w:rFonts w:asciiTheme="minorHAnsi" w:eastAsiaTheme="minorHAnsi" w:hAnsiTheme="minorHAnsi" w:cstheme="minorHAnsi"/>
          <w:color w:val="auto"/>
          <w:sz w:val="22"/>
          <w:szCs w:val="22"/>
          <w:u w:val="single"/>
          <w:lang w:eastAsia="en-US"/>
        </w:rPr>
        <w:t>interne</w:t>
      </w:r>
      <w:r w:rsidRPr="003A0ECB">
        <w:rPr>
          <w:rFonts w:asciiTheme="minorHAnsi" w:eastAsiaTheme="minorHAnsi" w:hAnsiTheme="minorHAnsi" w:cstheme="minorHAnsi"/>
          <w:u w:val="single"/>
        </w:rPr>
        <w:t xml:space="preserve"> sur les parcours de santé </w:t>
      </w:r>
    </w:p>
    <w:p w14:paraId="21C71EAB" w14:textId="15BAB4EA" w:rsidR="003A0ECB" w:rsidRDefault="003A0ECB" w:rsidP="003A0ECB">
      <w:pPr>
        <w:pStyle w:val="Paragraphedeliste"/>
        <w:numPr>
          <w:ilvl w:val="0"/>
          <w:numId w:val="18"/>
        </w:numPr>
        <w:rPr>
          <w:rFonts w:asciiTheme="minorHAnsi" w:eastAsiaTheme="minorHAnsi" w:hAnsiTheme="minorHAnsi" w:cstheme="minorHAnsi"/>
        </w:rPr>
      </w:pPr>
      <w:r w:rsidRPr="003A0ECB">
        <w:rPr>
          <w:rFonts w:asciiTheme="minorHAnsi" w:eastAsiaTheme="minorHAnsi" w:hAnsiTheme="minorHAnsi" w:cstheme="minorHAnsi"/>
        </w:rPr>
        <w:t xml:space="preserve">Assurer une veille sur la réglementation sociale et les </w:t>
      </w:r>
      <w:r>
        <w:rPr>
          <w:rFonts w:asciiTheme="minorHAnsi" w:eastAsiaTheme="minorHAnsi" w:hAnsiTheme="minorHAnsi" w:cstheme="minorHAnsi"/>
        </w:rPr>
        <w:t>é</w:t>
      </w:r>
      <w:r w:rsidRPr="003A0ECB">
        <w:rPr>
          <w:rFonts w:asciiTheme="minorHAnsi" w:eastAsiaTheme="minorHAnsi" w:hAnsiTheme="minorHAnsi" w:cstheme="minorHAnsi"/>
        </w:rPr>
        <w:t>volutions juridiques et des dispositifs</w:t>
      </w:r>
      <w:r>
        <w:rPr>
          <w:rFonts w:asciiTheme="minorHAnsi" w:eastAsiaTheme="minorHAnsi" w:hAnsiTheme="minorHAnsi" w:cstheme="minorHAnsi"/>
        </w:rPr>
        <w:t>, l’annua</w:t>
      </w:r>
      <w:r w:rsidR="004534EE">
        <w:rPr>
          <w:rFonts w:asciiTheme="minorHAnsi" w:eastAsiaTheme="minorHAnsi" w:hAnsiTheme="minorHAnsi" w:cstheme="minorHAnsi"/>
        </w:rPr>
        <w:t>ire des correspondants / parten</w:t>
      </w:r>
      <w:r>
        <w:rPr>
          <w:rFonts w:asciiTheme="minorHAnsi" w:eastAsiaTheme="minorHAnsi" w:hAnsiTheme="minorHAnsi" w:cstheme="minorHAnsi"/>
        </w:rPr>
        <w:t>a</w:t>
      </w:r>
      <w:r w:rsidR="004534EE">
        <w:rPr>
          <w:rFonts w:asciiTheme="minorHAnsi" w:eastAsiaTheme="minorHAnsi" w:hAnsiTheme="minorHAnsi" w:cstheme="minorHAnsi"/>
        </w:rPr>
        <w:t>i</w:t>
      </w:r>
      <w:r>
        <w:rPr>
          <w:rFonts w:asciiTheme="minorHAnsi" w:eastAsiaTheme="minorHAnsi" w:hAnsiTheme="minorHAnsi" w:cstheme="minorHAnsi"/>
        </w:rPr>
        <w:t>res</w:t>
      </w:r>
    </w:p>
    <w:p w14:paraId="7C4018FA" w14:textId="5AB12E0C" w:rsidR="003A0ECB" w:rsidRDefault="003A0ECB" w:rsidP="003A0ECB">
      <w:pPr>
        <w:pStyle w:val="Paragraphedeliste"/>
        <w:numPr>
          <w:ilvl w:val="0"/>
          <w:numId w:val="18"/>
        </w:numPr>
        <w:rPr>
          <w:rFonts w:asciiTheme="minorHAnsi" w:eastAsiaTheme="minorHAnsi" w:hAnsiTheme="minorHAnsi" w:cstheme="minorHAnsi"/>
        </w:rPr>
      </w:pPr>
      <w:r>
        <w:rPr>
          <w:rFonts w:asciiTheme="minorHAnsi" w:eastAsiaTheme="minorHAnsi" w:hAnsiTheme="minorHAnsi" w:cstheme="minorHAnsi"/>
        </w:rPr>
        <w:t xml:space="preserve">Assurer la transmission de cette information au reste de l’équipe </w:t>
      </w:r>
    </w:p>
    <w:p w14:paraId="3E22DE26" w14:textId="36BB30A7" w:rsidR="003A0ECB" w:rsidRPr="003A0ECB" w:rsidRDefault="003A0ECB" w:rsidP="003A0ECB">
      <w:pPr>
        <w:pStyle w:val="Paragraphedeliste"/>
        <w:numPr>
          <w:ilvl w:val="0"/>
          <w:numId w:val="18"/>
        </w:numPr>
        <w:rPr>
          <w:rFonts w:asciiTheme="minorHAnsi" w:eastAsiaTheme="minorHAnsi" w:hAnsiTheme="minorHAnsi" w:cstheme="minorHAnsi"/>
        </w:rPr>
      </w:pPr>
      <w:r>
        <w:rPr>
          <w:rFonts w:asciiTheme="minorHAnsi" w:eastAsiaTheme="minorHAnsi" w:hAnsiTheme="minorHAnsi" w:cstheme="minorHAnsi"/>
        </w:rPr>
        <w:t>Prendre en charge les usager</w:t>
      </w:r>
      <w:r w:rsidR="004534EE">
        <w:rPr>
          <w:rFonts w:asciiTheme="minorHAnsi" w:eastAsiaTheme="minorHAnsi" w:hAnsiTheme="minorHAnsi" w:cstheme="minorHAnsi"/>
        </w:rPr>
        <w:t>.e.</w:t>
      </w:r>
      <w:r>
        <w:rPr>
          <w:rFonts w:asciiTheme="minorHAnsi" w:eastAsiaTheme="minorHAnsi" w:hAnsiTheme="minorHAnsi" w:cstheme="minorHAnsi"/>
        </w:rPr>
        <w:t>s ayant les parcours de santé les plus complexes.</w:t>
      </w:r>
    </w:p>
    <w:p w14:paraId="50B3E7CB" w14:textId="77777777" w:rsidR="00AC2671" w:rsidRPr="00BF03B6" w:rsidRDefault="00AC2671" w:rsidP="00AC2671">
      <w:pPr>
        <w:widowControl/>
        <w:autoSpaceDE/>
        <w:autoSpaceDN/>
        <w:adjustRightInd/>
        <w:spacing w:before="0" w:after="0"/>
        <w:ind w:firstLine="0"/>
        <w:rPr>
          <w:rFonts w:asciiTheme="minorHAnsi" w:eastAsiaTheme="minorHAnsi" w:hAnsiTheme="minorHAnsi" w:cstheme="minorHAnsi"/>
          <w:color w:val="auto"/>
          <w:sz w:val="22"/>
          <w:szCs w:val="22"/>
          <w:u w:val="single"/>
          <w:lang w:eastAsia="en-US"/>
        </w:rPr>
      </w:pPr>
      <w:r w:rsidRPr="00BF03B6">
        <w:rPr>
          <w:rFonts w:asciiTheme="minorHAnsi" w:eastAsiaTheme="minorHAnsi" w:hAnsiTheme="minorHAnsi" w:cstheme="minorHAnsi"/>
          <w:color w:val="auto"/>
          <w:sz w:val="22"/>
          <w:szCs w:val="22"/>
          <w:u w:val="single"/>
          <w:lang w:eastAsia="en-US"/>
        </w:rPr>
        <w:t>Accompagnement sur les droits santé</w:t>
      </w:r>
    </w:p>
    <w:p w14:paraId="20D03156"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Accompagnement individuel dans les démarches (écriture de dossiers, courriers, contacts téléphoniques ou mail, orientation)</w:t>
      </w:r>
    </w:p>
    <w:p w14:paraId="6E017ADE"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Complétude des dossiers informatisés</w:t>
      </w:r>
    </w:p>
    <w:p w14:paraId="49D3938E"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Veille/suivi des aspects règlementaires</w:t>
      </w:r>
    </w:p>
    <w:p w14:paraId="54D080A2"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Actualisation des outils d’information/communication</w:t>
      </w:r>
    </w:p>
    <w:p w14:paraId="5DE39CB8" w14:textId="77777777" w:rsidR="00AC2671" w:rsidRPr="00BF03B6" w:rsidRDefault="00AC2671" w:rsidP="00AC2671">
      <w:pPr>
        <w:widowControl/>
        <w:autoSpaceDE/>
        <w:autoSpaceDN/>
        <w:adjustRightInd/>
        <w:spacing w:before="0" w:after="0"/>
        <w:ind w:firstLine="0"/>
        <w:rPr>
          <w:rFonts w:asciiTheme="minorHAnsi" w:eastAsiaTheme="minorHAnsi" w:hAnsiTheme="minorHAnsi" w:cstheme="minorHAnsi"/>
          <w:color w:val="auto"/>
          <w:sz w:val="22"/>
          <w:szCs w:val="22"/>
          <w:u w:val="single"/>
          <w:lang w:eastAsia="en-US"/>
        </w:rPr>
      </w:pPr>
      <w:r w:rsidRPr="00BF03B6">
        <w:rPr>
          <w:rFonts w:asciiTheme="minorHAnsi" w:eastAsiaTheme="minorHAnsi" w:hAnsiTheme="minorHAnsi" w:cstheme="minorHAnsi"/>
          <w:color w:val="auto"/>
          <w:sz w:val="22"/>
          <w:szCs w:val="22"/>
          <w:u w:val="single"/>
          <w:lang w:eastAsia="en-US"/>
        </w:rPr>
        <w:t>Suivis conjoints/ accompagnement psycho-social</w:t>
      </w:r>
    </w:p>
    <w:p w14:paraId="00001ED5"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Interventions dans les cabinets (reformulation)</w:t>
      </w:r>
    </w:p>
    <w:p w14:paraId="1FAB78A5"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Accompagnements physiques</w:t>
      </w:r>
    </w:p>
    <w:p w14:paraId="10400C51" w14:textId="72827DAC"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Réunion pluriprofessionnelles et échanges sur les situations en lien avec les médecins, l’accueil,</w:t>
      </w:r>
      <w:r w:rsidR="002C7527">
        <w:rPr>
          <w:rFonts w:asciiTheme="minorHAnsi" w:eastAsiaTheme="minorHAnsi" w:hAnsiTheme="minorHAnsi" w:cstheme="minorHAnsi"/>
          <w:color w:val="auto"/>
          <w:sz w:val="22"/>
          <w:szCs w:val="22"/>
          <w:lang w:eastAsia="en-US"/>
        </w:rPr>
        <w:t xml:space="preserve"> la psychologue,</w:t>
      </w:r>
      <w:r w:rsidRPr="00BF03B6">
        <w:rPr>
          <w:rFonts w:asciiTheme="minorHAnsi" w:eastAsiaTheme="minorHAnsi" w:hAnsiTheme="minorHAnsi" w:cstheme="minorHAnsi"/>
          <w:color w:val="auto"/>
          <w:sz w:val="22"/>
          <w:szCs w:val="22"/>
          <w:lang w:eastAsia="en-US"/>
        </w:rPr>
        <w:t xml:space="preserve"> </w:t>
      </w:r>
      <w:r w:rsidR="00517566" w:rsidRPr="00BF03B6">
        <w:rPr>
          <w:rFonts w:asciiTheme="minorHAnsi" w:eastAsiaTheme="minorHAnsi" w:hAnsiTheme="minorHAnsi" w:cstheme="minorHAnsi"/>
          <w:color w:val="auto"/>
          <w:sz w:val="22"/>
          <w:szCs w:val="22"/>
          <w:lang w:eastAsia="en-US"/>
        </w:rPr>
        <w:t>l’infirmière de pratique avancée</w:t>
      </w:r>
    </w:p>
    <w:p w14:paraId="131C1218" w14:textId="436927DC" w:rsidR="003A0ECB" w:rsidRPr="00BB3DA8" w:rsidRDefault="00AC2671" w:rsidP="00BB3DA8">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Utilisation des outils de suivi conjoint</w:t>
      </w:r>
    </w:p>
    <w:p w14:paraId="36EED7B2" w14:textId="589B78AA" w:rsidR="003A0ECB" w:rsidRPr="00BB3DA8" w:rsidRDefault="003A0ECB" w:rsidP="003A0ECB">
      <w:pPr>
        <w:widowControl/>
        <w:autoSpaceDE/>
        <w:autoSpaceDN/>
        <w:adjustRightInd/>
        <w:spacing w:before="0" w:after="0"/>
        <w:ind w:firstLine="0"/>
        <w:contextualSpacing/>
        <w:jc w:val="left"/>
        <w:rPr>
          <w:rFonts w:asciiTheme="minorHAnsi" w:eastAsiaTheme="minorHAnsi" w:hAnsiTheme="minorHAnsi" w:cstheme="minorHAnsi"/>
          <w:color w:val="auto"/>
          <w:sz w:val="22"/>
          <w:szCs w:val="22"/>
          <w:u w:val="single"/>
          <w:lang w:eastAsia="en-US"/>
        </w:rPr>
      </w:pPr>
      <w:r w:rsidRPr="00BB3DA8">
        <w:rPr>
          <w:rFonts w:asciiTheme="minorHAnsi" w:eastAsiaTheme="minorHAnsi" w:hAnsiTheme="minorHAnsi" w:cstheme="minorHAnsi"/>
          <w:color w:val="auto"/>
          <w:sz w:val="22"/>
          <w:szCs w:val="22"/>
          <w:u w:val="single"/>
          <w:lang w:eastAsia="en-US"/>
        </w:rPr>
        <w:t>Prévention et promotion de la santé (sous la forme d’ateliers, de stands, d’aller-vers…)</w:t>
      </w:r>
    </w:p>
    <w:p w14:paraId="159D8F9F" w14:textId="7B8BE770" w:rsidR="003A0ECB" w:rsidRDefault="003A0ECB" w:rsidP="003A0ECB">
      <w:pPr>
        <w:pStyle w:val="Paragraphedeliste"/>
        <w:numPr>
          <w:ilvl w:val="0"/>
          <w:numId w:val="19"/>
        </w:numPr>
        <w:rPr>
          <w:rFonts w:asciiTheme="minorHAnsi" w:eastAsiaTheme="minorHAnsi" w:hAnsiTheme="minorHAnsi" w:cstheme="minorHAnsi"/>
        </w:rPr>
      </w:pPr>
      <w:r>
        <w:rPr>
          <w:rFonts w:asciiTheme="minorHAnsi" w:eastAsiaTheme="minorHAnsi" w:hAnsiTheme="minorHAnsi" w:cstheme="minorHAnsi"/>
        </w:rPr>
        <w:t>Création d’outils</w:t>
      </w:r>
    </w:p>
    <w:p w14:paraId="086DE8E2" w14:textId="00932BEE" w:rsidR="003A0ECB" w:rsidRDefault="003A0ECB" w:rsidP="003A0ECB">
      <w:pPr>
        <w:pStyle w:val="Paragraphedeliste"/>
        <w:numPr>
          <w:ilvl w:val="0"/>
          <w:numId w:val="19"/>
        </w:numPr>
        <w:rPr>
          <w:rFonts w:asciiTheme="minorHAnsi" w:eastAsiaTheme="minorHAnsi" w:hAnsiTheme="minorHAnsi" w:cstheme="minorHAnsi"/>
        </w:rPr>
      </w:pPr>
      <w:r>
        <w:rPr>
          <w:rFonts w:asciiTheme="minorHAnsi" w:eastAsiaTheme="minorHAnsi" w:hAnsiTheme="minorHAnsi" w:cstheme="minorHAnsi"/>
        </w:rPr>
        <w:t>Recrutement de participant.e.s</w:t>
      </w:r>
    </w:p>
    <w:p w14:paraId="258D1FF3" w14:textId="77777777" w:rsidR="000C728F" w:rsidRDefault="003A0ECB" w:rsidP="000C728F">
      <w:pPr>
        <w:pStyle w:val="Paragraphedeliste"/>
        <w:numPr>
          <w:ilvl w:val="0"/>
          <w:numId w:val="19"/>
        </w:numPr>
        <w:rPr>
          <w:rFonts w:asciiTheme="minorHAnsi" w:eastAsiaTheme="minorHAnsi" w:hAnsiTheme="minorHAnsi" w:cstheme="minorHAnsi"/>
        </w:rPr>
      </w:pPr>
      <w:r>
        <w:rPr>
          <w:rFonts w:asciiTheme="minorHAnsi" w:eastAsiaTheme="minorHAnsi" w:hAnsiTheme="minorHAnsi" w:cstheme="minorHAnsi"/>
        </w:rPr>
        <w:t>Préparation et animation des ateliers et stands</w:t>
      </w:r>
    </w:p>
    <w:p w14:paraId="0D6F02AF" w14:textId="751E46C0" w:rsidR="000C728F" w:rsidRPr="000C728F" w:rsidRDefault="000C728F" w:rsidP="000C728F">
      <w:pPr>
        <w:pStyle w:val="Paragraphedeliste"/>
        <w:numPr>
          <w:ilvl w:val="0"/>
          <w:numId w:val="19"/>
        </w:numPr>
        <w:rPr>
          <w:rFonts w:asciiTheme="minorHAnsi" w:eastAsiaTheme="minorHAnsi" w:hAnsiTheme="minorHAnsi" w:cstheme="minorHAnsi"/>
        </w:rPr>
      </w:pPr>
      <w:r w:rsidRPr="000C728F">
        <w:rPr>
          <w:rFonts w:asciiTheme="minorHAnsi" w:eastAsiaTheme="minorHAnsi" w:hAnsiTheme="minorHAnsi" w:cstheme="minorHAnsi"/>
        </w:rPr>
        <w:t xml:space="preserve">Participer à l’évaluation </w:t>
      </w:r>
      <w:r w:rsidRPr="000C728F">
        <w:rPr>
          <w:rFonts w:asciiTheme="minorHAnsi" w:eastAsiaTheme="minorHAnsi" w:hAnsiTheme="minorHAnsi" w:cstheme="minorHAnsi"/>
        </w:rPr>
        <w:t xml:space="preserve">des besoins des usagers </w:t>
      </w:r>
    </w:p>
    <w:p w14:paraId="6E6BE4D8" w14:textId="17DBD290" w:rsidR="003A0ECB" w:rsidRPr="003A0ECB" w:rsidRDefault="003A0ECB" w:rsidP="003A0ECB">
      <w:pPr>
        <w:pStyle w:val="Paragraphedeliste"/>
        <w:numPr>
          <w:ilvl w:val="0"/>
          <w:numId w:val="19"/>
        </w:numPr>
        <w:rPr>
          <w:rFonts w:asciiTheme="minorHAnsi" w:eastAsiaTheme="minorHAnsi" w:hAnsiTheme="minorHAnsi" w:cstheme="minorHAnsi"/>
        </w:rPr>
      </w:pPr>
      <w:r>
        <w:rPr>
          <w:rFonts w:asciiTheme="minorHAnsi" w:eastAsiaTheme="minorHAnsi" w:hAnsiTheme="minorHAnsi" w:cstheme="minorHAnsi"/>
        </w:rPr>
        <w:t xml:space="preserve">Implication sur </w:t>
      </w:r>
      <w:r w:rsidR="00BB3DA8">
        <w:rPr>
          <w:rFonts w:asciiTheme="minorHAnsi" w:eastAsiaTheme="minorHAnsi" w:hAnsiTheme="minorHAnsi" w:cstheme="minorHAnsi"/>
        </w:rPr>
        <w:t>des projets de santé publique menés par la cooperative en fonction des besoins.</w:t>
      </w:r>
    </w:p>
    <w:p w14:paraId="36BA53F8" w14:textId="77777777" w:rsidR="00AC2671" w:rsidRPr="00BF03B6" w:rsidRDefault="00AC2671" w:rsidP="00AC2671">
      <w:pPr>
        <w:widowControl/>
        <w:autoSpaceDE/>
        <w:autoSpaceDN/>
        <w:adjustRightInd/>
        <w:spacing w:before="0" w:after="0"/>
        <w:ind w:firstLine="0"/>
        <w:rPr>
          <w:rFonts w:asciiTheme="minorHAnsi" w:eastAsiaTheme="minorHAnsi" w:hAnsiTheme="minorHAnsi" w:cstheme="minorHAnsi"/>
          <w:color w:val="auto"/>
          <w:sz w:val="22"/>
          <w:szCs w:val="22"/>
          <w:u w:val="single"/>
          <w:lang w:eastAsia="en-US"/>
        </w:rPr>
      </w:pPr>
      <w:r w:rsidRPr="00BF03B6">
        <w:rPr>
          <w:rFonts w:asciiTheme="minorHAnsi" w:eastAsiaTheme="minorHAnsi" w:hAnsiTheme="minorHAnsi" w:cstheme="minorHAnsi"/>
          <w:color w:val="auto"/>
          <w:sz w:val="22"/>
          <w:szCs w:val="22"/>
          <w:u w:val="single"/>
          <w:lang w:eastAsia="en-US"/>
        </w:rPr>
        <w:t>Plaidoyer/ témoignage sur l’activité et les difficultés des publics/représentation</w:t>
      </w:r>
    </w:p>
    <w:p w14:paraId="25342876"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t>Savoir remonter l’information sur les situations inacceptables auxquelles se trouvent confrontées nos usager.e.s en matière de santé afin de nourrir le plaidoyer de l’ACSBE</w:t>
      </w:r>
    </w:p>
    <w:p w14:paraId="5D0108C3" w14:textId="77777777" w:rsidR="00AC2671" w:rsidRPr="00BF03B6" w:rsidRDefault="00AC2671" w:rsidP="00AC2671">
      <w:pPr>
        <w:widowControl/>
        <w:numPr>
          <w:ilvl w:val="0"/>
          <w:numId w:val="7"/>
        </w:numPr>
        <w:autoSpaceDE/>
        <w:autoSpaceDN/>
        <w:adjustRightInd/>
        <w:spacing w:before="0" w:after="0"/>
        <w:contextualSpacing/>
        <w:jc w:val="left"/>
        <w:rPr>
          <w:rFonts w:asciiTheme="minorHAnsi" w:eastAsiaTheme="minorHAnsi" w:hAnsiTheme="minorHAnsi" w:cstheme="minorHAnsi"/>
          <w:color w:val="auto"/>
          <w:sz w:val="22"/>
          <w:szCs w:val="22"/>
          <w:lang w:eastAsia="en-US"/>
        </w:rPr>
      </w:pPr>
      <w:r w:rsidRPr="00BF03B6">
        <w:rPr>
          <w:rFonts w:asciiTheme="minorHAnsi" w:eastAsiaTheme="minorHAnsi" w:hAnsiTheme="minorHAnsi" w:cstheme="minorHAnsi"/>
          <w:color w:val="auto"/>
          <w:sz w:val="22"/>
          <w:szCs w:val="22"/>
          <w:lang w:eastAsia="en-US"/>
        </w:rPr>
        <w:lastRenderedPageBreak/>
        <w:t>Contribution à des présentations dans des colloques, réunions…</w:t>
      </w:r>
    </w:p>
    <w:p w14:paraId="0BBA0F23" w14:textId="1A4F6B2D" w:rsidR="003C3995" w:rsidRDefault="003C3995" w:rsidP="003C3995">
      <w:pPr>
        <w:widowControl/>
        <w:autoSpaceDE/>
        <w:autoSpaceDN/>
        <w:adjustRightInd/>
        <w:spacing w:before="0" w:after="0"/>
        <w:ind w:firstLine="0"/>
        <w:contextualSpacing/>
        <w:jc w:val="left"/>
        <w:rPr>
          <w:rFonts w:asciiTheme="minorHAnsi" w:eastAsiaTheme="minorHAnsi" w:hAnsiTheme="minorHAnsi" w:cstheme="minorHAnsi"/>
          <w:color w:val="auto"/>
          <w:sz w:val="22"/>
          <w:szCs w:val="22"/>
          <w:u w:val="single"/>
          <w:lang w:eastAsia="en-US"/>
        </w:rPr>
      </w:pPr>
      <w:r w:rsidRPr="00BF03B6">
        <w:rPr>
          <w:rFonts w:asciiTheme="minorHAnsi" w:eastAsiaTheme="minorHAnsi" w:hAnsiTheme="minorHAnsi" w:cstheme="minorHAnsi"/>
          <w:color w:val="auto"/>
          <w:sz w:val="22"/>
          <w:szCs w:val="22"/>
          <w:u w:val="single"/>
          <w:lang w:eastAsia="en-US"/>
        </w:rPr>
        <w:t>Participation aux diverses activités de</w:t>
      </w:r>
      <w:r w:rsidR="00F565EA">
        <w:rPr>
          <w:rFonts w:asciiTheme="minorHAnsi" w:eastAsiaTheme="minorHAnsi" w:hAnsiTheme="minorHAnsi" w:cstheme="minorHAnsi"/>
          <w:color w:val="auto"/>
          <w:sz w:val="22"/>
          <w:szCs w:val="22"/>
          <w:u w:val="single"/>
          <w:lang w:eastAsia="en-US"/>
        </w:rPr>
        <w:t xml:space="preserve"> la coopérative</w:t>
      </w:r>
      <w:r w:rsidRPr="00BF03B6">
        <w:rPr>
          <w:rFonts w:asciiTheme="minorHAnsi" w:eastAsiaTheme="minorHAnsi" w:hAnsiTheme="minorHAnsi" w:cstheme="minorHAnsi"/>
          <w:color w:val="auto"/>
          <w:sz w:val="22"/>
          <w:szCs w:val="22"/>
          <w:u w:val="single"/>
          <w:lang w:eastAsia="en-US"/>
        </w:rPr>
        <w:t>, dont l’accueil des usager.es, selon les besoins</w:t>
      </w:r>
      <w:bookmarkStart w:id="0" w:name="_GoBack"/>
    </w:p>
    <w:bookmarkEnd w:id="0"/>
    <w:p w14:paraId="7BE37393" w14:textId="77777777" w:rsidR="00AC2671" w:rsidRPr="00BF03B6" w:rsidRDefault="00AC2671" w:rsidP="00CF2D6B">
      <w:pPr>
        <w:pStyle w:val="Paragraphedeliste"/>
        <w:ind w:firstLine="0"/>
        <w:rPr>
          <w:rFonts w:asciiTheme="minorHAnsi" w:hAnsiTheme="minorHAnsi" w:cstheme="minorHAnsi"/>
          <w:color w:val="000000"/>
          <w:lang w:val="fr-FR"/>
        </w:rPr>
      </w:pPr>
    </w:p>
    <w:p w14:paraId="5FD5C1A4" w14:textId="77777777" w:rsidR="00584B97" w:rsidRPr="00BF03B6" w:rsidRDefault="00584B97" w:rsidP="004A353C">
      <w:pPr>
        <w:spacing w:before="0" w:after="0"/>
        <w:ind w:firstLine="0"/>
        <w:rPr>
          <w:rFonts w:asciiTheme="minorHAnsi" w:hAnsiTheme="minorHAnsi" w:cstheme="minorHAnsi"/>
          <w:b/>
          <w:color w:val="000000"/>
          <w:sz w:val="22"/>
          <w:szCs w:val="22"/>
          <w:u w:val="single"/>
        </w:rPr>
      </w:pPr>
      <w:r w:rsidRPr="00BF03B6">
        <w:rPr>
          <w:rFonts w:asciiTheme="minorHAnsi" w:hAnsiTheme="minorHAnsi" w:cstheme="minorHAnsi"/>
          <w:b/>
          <w:color w:val="000000"/>
          <w:sz w:val="22"/>
          <w:szCs w:val="22"/>
          <w:u w:val="single"/>
        </w:rPr>
        <w:t>Lien hiérarchique :</w:t>
      </w:r>
    </w:p>
    <w:p w14:paraId="26729881" w14:textId="3C345FA9" w:rsidR="00584B97" w:rsidRPr="00BF03B6" w:rsidRDefault="00584B97" w:rsidP="004A353C">
      <w:pPr>
        <w:spacing w:before="0" w:after="0"/>
        <w:ind w:firstLine="0"/>
        <w:rPr>
          <w:rFonts w:asciiTheme="minorHAnsi" w:hAnsiTheme="minorHAnsi" w:cstheme="minorHAnsi"/>
          <w:color w:val="000000"/>
          <w:sz w:val="22"/>
          <w:szCs w:val="22"/>
        </w:rPr>
      </w:pPr>
      <w:r w:rsidRPr="00BF03B6">
        <w:rPr>
          <w:rFonts w:asciiTheme="minorHAnsi" w:hAnsiTheme="minorHAnsi" w:cstheme="minorHAnsi"/>
          <w:color w:val="000000"/>
          <w:sz w:val="22"/>
          <w:szCs w:val="22"/>
        </w:rPr>
        <w:t xml:space="preserve">Le médiateur/ la médiatrice santé est placé/e sous la responsabilité hiérarchique de la </w:t>
      </w:r>
      <w:r w:rsidR="00121B70">
        <w:rPr>
          <w:rFonts w:asciiTheme="minorHAnsi" w:hAnsiTheme="minorHAnsi" w:cstheme="minorHAnsi"/>
          <w:color w:val="000000"/>
          <w:sz w:val="22"/>
          <w:szCs w:val="22"/>
        </w:rPr>
        <w:t>direction</w:t>
      </w:r>
      <w:r w:rsidR="00121B70" w:rsidRPr="00BF03B6">
        <w:rPr>
          <w:rFonts w:asciiTheme="minorHAnsi" w:hAnsiTheme="minorHAnsi" w:cstheme="minorHAnsi"/>
          <w:color w:val="000000"/>
          <w:sz w:val="22"/>
          <w:szCs w:val="22"/>
        </w:rPr>
        <w:t xml:space="preserve"> </w:t>
      </w:r>
      <w:r w:rsidRPr="00BF03B6">
        <w:rPr>
          <w:rFonts w:asciiTheme="minorHAnsi" w:hAnsiTheme="minorHAnsi" w:cstheme="minorHAnsi"/>
          <w:color w:val="000000"/>
          <w:sz w:val="22"/>
          <w:szCs w:val="22"/>
        </w:rPr>
        <w:t xml:space="preserve">de </w:t>
      </w:r>
      <w:r w:rsidR="00F565EA">
        <w:rPr>
          <w:rFonts w:asciiTheme="minorHAnsi" w:hAnsiTheme="minorHAnsi" w:cstheme="minorHAnsi"/>
          <w:color w:val="000000"/>
          <w:sz w:val="22"/>
          <w:szCs w:val="22"/>
        </w:rPr>
        <w:t>la coopérative</w:t>
      </w:r>
      <w:r w:rsidRPr="00BF03B6">
        <w:rPr>
          <w:rFonts w:asciiTheme="minorHAnsi" w:hAnsiTheme="minorHAnsi" w:cstheme="minorHAnsi"/>
          <w:color w:val="000000"/>
          <w:sz w:val="22"/>
          <w:szCs w:val="22"/>
        </w:rPr>
        <w:t xml:space="preserve">. </w:t>
      </w:r>
    </w:p>
    <w:p w14:paraId="1551643C" w14:textId="77777777" w:rsidR="004A353C" w:rsidRPr="00BF03B6" w:rsidRDefault="004A353C" w:rsidP="004A353C">
      <w:pPr>
        <w:spacing w:before="0" w:after="0"/>
        <w:ind w:firstLine="0"/>
        <w:rPr>
          <w:rFonts w:asciiTheme="minorHAnsi" w:hAnsiTheme="minorHAnsi" w:cstheme="minorHAnsi"/>
          <w:color w:val="000000"/>
          <w:sz w:val="22"/>
          <w:szCs w:val="22"/>
        </w:rPr>
      </w:pPr>
    </w:p>
    <w:p w14:paraId="6E7EFD54" w14:textId="77777777" w:rsidR="00584B97" w:rsidRPr="00BF03B6" w:rsidRDefault="00584B97" w:rsidP="004A353C">
      <w:pPr>
        <w:spacing w:before="0" w:after="0"/>
        <w:ind w:firstLine="0"/>
        <w:rPr>
          <w:rFonts w:asciiTheme="minorHAnsi" w:hAnsiTheme="minorHAnsi" w:cstheme="minorHAnsi"/>
          <w:b/>
          <w:color w:val="000000"/>
          <w:sz w:val="22"/>
          <w:szCs w:val="22"/>
          <w:u w:val="single"/>
        </w:rPr>
      </w:pPr>
      <w:r w:rsidRPr="00BF03B6">
        <w:rPr>
          <w:rFonts w:asciiTheme="minorHAnsi" w:hAnsiTheme="minorHAnsi" w:cstheme="minorHAnsi"/>
          <w:b/>
          <w:color w:val="000000"/>
          <w:sz w:val="22"/>
          <w:szCs w:val="22"/>
          <w:u w:val="single"/>
        </w:rPr>
        <w:t>Liens fonctionnels :</w:t>
      </w:r>
    </w:p>
    <w:p w14:paraId="0286866E" w14:textId="4046B388" w:rsidR="004A353C" w:rsidRDefault="00584B97" w:rsidP="00D73AB0">
      <w:pPr>
        <w:spacing w:before="0" w:after="0"/>
        <w:ind w:firstLine="0"/>
        <w:rPr>
          <w:rFonts w:asciiTheme="minorHAnsi" w:hAnsiTheme="minorHAnsi" w:cstheme="minorHAnsi"/>
          <w:color w:val="000000"/>
          <w:sz w:val="22"/>
          <w:szCs w:val="22"/>
        </w:rPr>
      </w:pPr>
      <w:r w:rsidRPr="00BF03B6">
        <w:rPr>
          <w:rFonts w:asciiTheme="minorHAnsi" w:hAnsiTheme="minorHAnsi" w:cstheme="minorHAnsi"/>
          <w:color w:val="000000"/>
          <w:sz w:val="22"/>
          <w:szCs w:val="22"/>
        </w:rPr>
        <w:t>Le médiateur/ la médiatrice</w:t>
      </w:r>
      <w:r w:rsidR="00121B70" w:rsidRPr="00121B70">
        <w:rPr>
          <w:rFonts w:asciiTheme="minorHAnsi" w:hAnsiTheme="minorHAnsi" w:cstheme="minorHAnsi"/>
          <w:color w:val="000000"/>
          <w:sz w:val="22"/>
          <w:szCs w:val="22"/>
        </w:rPr>
        <w:t xml:space="preserve"> </w:t>
      </w:r>
      <w:r w:rsidR="00121B70" w:rsidRPr="00BF03B6">
        <w:rPr>
          <w:rFonts w:asciiTheme="minorHAnsi" w:hAnsiTheme="minorHAnsi" w:cstheme="minorHAnsi"/>
          <w:color w:val="000000"/>
          <w:sz w:val="22"/>
          <w:szCs w:val="22"/>
        </w:rPr>
        <w:t>santé</w:t>
      </w:r>
      <w:r w:rsidRPr="00BF03B6">
        <w:rPr>
          <w:rFonts w:asciiTheme="minorHAnsi" w:hAnsiTheme="minorHAnsi" w:cstheme="minorHAnsi"/>
          <w:color w:val="000000"/>
          <w:sz w:val="22"/>
          <w:szCs w:val="22"/>
        </w:rPr>
        <w:t xml:space="preserve"> </w:t>
      </w:r>
      <w:r w:rsidR="00121B70">
        <w:rPr>
          <w:rFonts w:asciiTheme="minorHAnsi" w:hAnsiTheme="minorHAnsi" w:cstheme="minorHAnsi"/>
          <w:color w:val="000000"/>
          <w:sz w:val="22"/>
          <w:szCs w:val="22"/>
        </w:rPr>
        <w:t xml:space="preserve">occupe ces fonctions au sein d’une équipe animée par une responsable de la médiation et </w:t>
      </w:r>
      <w:r w:rsidRPr="00BF03B6">
        <w:rPr>
          <w:rFonts w:asciiTheme="minorHAnsi" w:hAnsiTheme="minorHAnsi" w:cstheme="minorHAnsi"/>
          <w:color w:val="000000"/>
          <w:sz w:val="22"/>
          <w:szCs w:val="22"/>
        </w:rPr>
        <w:t>travaille en l</w:t>
      </w:r>
      <w:r w:rsidR="00F565EA">
        <w:rPr>
          <w:rFonts w:asciiTheme="minorHAnsi" w:hAnsiTheme="minorHAnsi" w:cstheme="minorHAnsi"/>
          <w:color w:val="000000"/>
          <w:sz w:val="22"/>
          <w:szCs w:val="22"/>
        </w:rPr>
        <w:t>ien étroit avec les médecins</w:t>
      </w:r>
      <w:r w:rsidR="00517566" w:rsidRPr="00BF03B6">
        <w:rPr>
          <w:rFonts w:asciiTheme="minorHAnsi" w:hAnsiTheme="minorHAnsi" w:cstheme="minorHAnsi"/>
          <w:color w:val="000000"/>
          <w:sz w:val="22"/>
          <w:szCs w:val="22"/>
        </w:rPr>
        <w:t>,</w:t>
      </w:r>
      <w:r w:rsidRPr="00BF03B6">
        <w:rPr>
          <w:rFonts w:asciiTheme="minorHAnsi" w:hAnsiTheme="minorHAnsi" w:cstheme="minorHAnsi"/>
          <w:color w:val="000000"/>
          <w:sz w:val="22"/>
          <w:szCs w:val="22"/>
        </w:rPr>
        <w:t xml:space="preserve"> l’équipe d’ac</w:t>
      </w:r>
      <w:r w:rsidR="00D73AB0">
        <w:rPr>
          <w:rFonts w:asciiTheme="minorHAnsi" w:hAnsiTheme="minorHAnsi" w:cstheme="minorHAnsi"/>
          <w:color w:val="000000"/>
          <w:sz w:val="22"/>
          <w:szCs w:val="22"/>
        </w:rPr>
        <w:t xml:space="preserve">cueil, </w:t>
      </w:r>
      <w:r w:rsidR="00517566" w:rsidRPr="00BF03B6">
        <w:rPr>
          <w:rFonts w:asciiTheme="minorHAnsi" w:hAnsiTheme="minorHAnsi" w:cstheme="minorHAnsi"/>
          <w:color w:val="000000"/>
          <w:sz w:val="22"/>
          <w:szCs w:val="22"/>
        </w:rPr>
        <w:t>l’infirmière de pratique avancée</w:t>
      </w:r>
      <w:r w:rsidR="00D73AB0">
        <w:rPr>
          <w:rFonts w:asciiTheme="minorHAnsi" w:hAnsiTheme="minorHAnsi" w:cstheme="minorHAnsi"/>
          <w:color w:val="000000"/>
          <w:sz w:val="22"/>
          <w:szCs w:val="22"/>
        </w:rPr>
        <w:t xml:space="preserve"> et la psychologue</w:t>
      </w:r>
      <w:r w:rsidRPr="00BF03B6">
        <w:rPr>
          <w:rFonts w:asciiTheme="minorHAnsi" w:hAnsiTheme="minorHAnsi" w:cstheme="minorHAnsi"/>
          <w:color w:val="000000"/>
          <w:sz w:val="22"/>
          <w:szCs w:val="22"/>
        </w:rPr>
        <w:t xml:space="preserve">. </w:t>
      </w:r>
      <w:r w:rsidR="00F565EA">
        <w:rPr>
          <w:rFonts w:asciiTheme="minorHAnsi" w:hAnsiTheme="minorHAnsi" w:cstheme="minorHAnsi"/>
          <w:color w:val="000000"/>
          <w:sz w:val="22"/>
          <w:szCs w:val="22"/>
        </w:rPr>
        <w:t xml:space="preserve">Il/elle intéragit avec l’ensemble du personnel de la coopérative. </w:t>
      </w:r>
    </w:p>
    <w:p w14:paraId="3787ABE3" w14:textId="77777777" w:rsidR="00D73AB0" w:rsidRPr="00BF03B6" w:rsidRDefault="00D73AB0" w:rsidP="00D73AB0">
      <w:pPr>
        <w:spacing w:before="0" w:after="0"/>
        <w:ind w:firstLine="0"/>
        <w:rPr>
          <w:rFonts w:asciiTheme="minorHAnsi" w:hAnsiTheme="minorHAnsi" w:cstheme="minorHAnsi"/>
          <w:color w:val="000000"/>
          <w:sz w:val="22"/>
          <w:szCs w:val="22"/>
        </w:rPr>
      </w:pPr>
    </w:p>
    <w:p w14:paraId="7DDFD078" w14:textId="43C0E7A8" w:rsidR="00584B97" w:rsidRDefault="00584B97" w:rsidP="004A353C">
      <w:pPr>
        <w:spacing w:before="0" w:after="0"/>
        <w:ind w:firstLine="0"/>
        <w:rPr>
          <w:rFonts w:asciiTheme="minorHAnsi" w:hAnsiTheme="minorHAnsi" w:cstheme="minorHAnsi"/>
          <w:b/>
          <w:sz w:val="22"/>
          <w:szCs w:val="22"/>
          <w:u w:val="single"/>
        </w:rPr>
      </w:pPr>
      <w:r w:rsidRPr="00BF03B6">
        <w:rPr>
          <w:rFonts w:asciiTheme="minorHAnsi" w:hAnsiTheme="minorHAnsi" w:cstheme="minorHAnsi"/>
          <w:b/>
          <w:sz w:val="22"/>
          <w:szCs w:val="22"/>
          <w:u w:val="single"/>
        </w:rPr>
        <w:t>Profil et compétences :</w:t>
      </w:r>
    </w:p>
    <w:p w14:paraId="26F5A70D" w14:textId="5E7EB165" w:rsidR="00D73AB0" w:rsidRDefault="00D73AB0" w:rsidP="004A353C">
      <w:pPr>
        <w:spacing w:before="0" w:after="0"/>
        <w:ind w:firstLine="0"/>
        <w:rPr>
          <w:rFonts w:asciiTheme="minorHAnsi" w:hAnsiTheme="minorHAnsi" w:cstheme="minorHAnsi"/>
          <w:b/>
          <w:sz w:val="22"/>
          <w:szCs w:val="22"/>
          <w:u w:val="single"/>
        </w:rPr>
      </w:pPr>
    </w:p>
    <w:p w14:paraId="39166009" w14:textId="77777777" w:rsidR="00D73AB0" w:rsidRPr="00BF03B6" w:rsidRDefault="00D73AB0" w:rsidP="00D73AB0">
      <w:pPr>
        <w:pStyle w:val="Paragraphedeliste"/>
        <w:numPr>
          <w:ilvl w:val="0"/>
          <w:numId w:val="6"/>
        </w:numPr>
        <w:jc w:val="both"/>
        <w:rPr>
          <w:rFonts w:asciiTheme="minorHAnsi" w:hAnsiTheme="minorHAnsi" w:cstheme="minorHAnsi"/>
          <w:lang w:val="fr-FR"/>
        </w:rPr>
      </w:pPr>
      <w:r w:rsidRPr="00BF03B6">
        <w:rPr>
          <w:rFonts w:asciiTheme="minorHAnsi" w:hAnsiTheme="minorHAnsi" w:cstheme="minorHAnsi"/>
          <w:lang w:val="fr-FR"/>
        </w:rPr>
        <w:t>Savoirs</w:t>
      </w:r>
    </w:p>
    <w:p w14:paraId="2A6F0998" w14:textId="77777777" w:rsidR="00D73AB0" w:rsidRPr="00BF03B6" w:rsidRDefault="00D73AB0" w:rsidP="00D73AB0">
      <w:pPr>
        <w:pStyle w:val="Paragraphedeliste"/>
        <w:numPr>
          <w:ilvl w:val="1"/>
          <w:numId w:val="6"/>
        </w:numPr>
        <w:jc w:val="both"/>
        <w:rPr>
          <w:rFonts w:asciiTheme="minorHAnsi" w:hAnsiTheme="minorHAnsi" w:cstheme="minorHAnsi"/>
          <w:lang w:val="fr-FR"/>
        </w:rPr>
      </w:pPr>
      <w:r w:rsidRPr="00BF03B6">
        <w:rPr>
          <w:rFonts w:asciiTheme="minorHAnsi" w:hAnsiTheme="minorHAnsi" w:cstheme="minorHAnsi"/>
          <w:lang w:val="fr-FR"/>
        </w:rPr>
        <w:t>Connaissance des dispositifs pour favoriser l’accès aux soins (AME, PUMA, CSS, PASS…)</w:t>
      </w:r>
    </w:p>
    <w:p w14:paraId="00CFDB46" w14:textId="77777777" w:rsidR="00D73AB0" w:rsidRPr="00BF03B6" w:rsidRDefault="00D73AB0" w:rsidP="00D73AB0">
      <w:pPr>
        <w:pStyle w:val="Paragraphedeliste"/>
        <w:numPr>
          <w:ilvl w:val="1"/>
          <w:numId w:val="6"/>
        </w:numPr>
        <w:jc w:val="both"/>
        <w:rPr>
          <w:rFonts w:asciiTheme="minorHAnsi" w:hAnsiTheme="minorHAnsi" w:cstheme="minorHAnsi"/>
          <w:lang w:val="fr-FR"/>
        </w:rPr>
      </w:pPr>
      <w:r w:rsidRPr="00BF03B6">
        <w:rPr>
          <w:rFonts w:asciiTheme="minorHAnsi" w:hAnsiTheme="minorHAnsi" w:cstheme="minorHAnsi"/>
          <w:lang w:val="fr-FR"/>
        </w:rPr>
        <w:t>Maîtrise du français parlé et écrit (Maîtrise de langues étrangères ou dialectes serait un plus)</w:t>
      </w:r>
    </w:p>
    <w:p w14:paraId="411BB1BF" w14:textId="77777777" w:rsidR="00D73AB0" w:rsidRPr="00BF03B6" w:rsidRDefault="00D73AB0" w:rsidP="00D73AB0">
      <w:pPr>
        <w:pStyle w:val="Paragraphedeliste"/>
        <w:numPr>
          <w:ilvl w:val="1"/>
          <w:numId w:val="6"/>
        </w:numPr>
        <w:jc w:val="both"/>
        <w:rPr>
          <w:rFonts w:asciiTheme="minorHAnsi" w:hAnsiTheme="minorHAnsi" w:cstheme="minorHAnsi"/>
          <w:lang w:val="fr-FR"/>
        </w:rPr>
      </w:pPr>
      <w:r w:rsidRPr="00BF03B6">
        <w:rPr>
          <w:rFonts w:asciiTheme="minorHAnsi" w:hAnsiTheme="minorHAnsi" w:cstheme="minorHAnsi"/>
          <w:lang w:val="fr-FR"/>
        </w:rPr>
        <w:t>Parfaite maîtrise de</w:t>
      </w:r>
      <w:r w:rsidRPr="00BF03B6">
        <w:rPr>
          <w:rFonts w:asciiTheme="minorHAnsi" w:eastAsia="Times New Roman" w:hAnsiTheme="minorHAnsi" w:cstheme="minorHAnsi"/>
          <w:color w:val="000000"/>
          <w:lang w:val="fr-FR" w:eastAsia="fr-FR"/>
        </w:rPr>
        <w:t>s outils informatiques et bureautiques (téléphone, outils bureautiques, capacité à acquérir les compétences pour l’utilisation efficace du logiciel métier</w:t>
      </w:r>
      <w:r w:rsidRPr="00BF03B6">
        <w:rPr>
          <w:rFonts w:asciiTheme="minorHAnsi" w:hAnsiTheme="minorHAnsi" w:cstheme="minorHAnsi"/>
          <w:lang w:val="fr-FR"/>
        </w:rPr>
        <w:t>…)</w:t>
      </w:r>
    </w:p>
    <w:p w14:paraId="2F8C55BC" w14:textId="35C1E87C" w:rsidR="00D73AB0" w:rsidRDefault="00D73AB0" w:rsidP="004A353C">
      <w:pPr>
        <w:spacing w:before="0" w:after="0"/>
        <w:ind w:firstLine="0"/>
        <w:rPr>
          <w:rFonts w:asciiTheme="minorHAnsi" w:hAnsiTheme="minorHAnsi" w:cstheme="minorHAnsi"/>
          <w:b/>
          <w:sz w:val="22"/>
          <w:szCs w:val="22"/>
          <w:u w:val="single"/>
        </w:rPr>
      </w:pPr>
    </w:p>
    <w:p w14:paraId="15C85064" w14:textId="77777777" w:rsidR="00D73AB0" w:rsidRPr="00BF03B6" w:rsidRDefault="00D73AB0" w:rsidP="00D73AB0">
      <w:pPr>
        <w:pStyle w:val="Paragraphedeliste"/>
        <w:numPr>
          <w:ilvl w:val="0"/>
          <w:numId w:val="6"/>
        </w:numPr>
        <w:jc w:val="both"/>
        <w:rPr>
          <w:rFonts w:asciiTheme="minorHAnsi" w:hAnsiTheme="minorHAnsi" w:cstheme="minorHAnsi"/>
          <w:lang w:val="fr-FR"/>
        </w:rPr>
      </w:pPr>
      <w:r w:rsidRPr="00BF03B6">
        <w:rPr>
          <w:rFonts w:asciiTheme="minorHAnsi" w:hAnsiTheme="minorHAnsi" w:cstheme="minorHAnsi"/>
          <w:lang w:val="fr-FR"/>
        </w:rPr>
        <w:t>Savoir Faire</w:t>
      </w:r>
    </w:p>
    <w:p w14:paraId="3CD31BC9" w14:textId="77777777" w:rsidR="00D73AB0" w:rsidRPr="00BF03B6" w:rsidRDefault="00D73AB0" w:rsidP="00D73AB0">
      <w:pPr>
        <w:pStyle w:val="Paragraphedeliste"/>
        <w:numPr>
          <w:ilvl w:val="1"/>
          <w:numId w:val="6"/>
        </w:numPr>
        <w:jc w:val="both"/>
        <w:rPr>
          <w:rFonts w:asciiTheme="minorHAnsi" w:hAnsiTheme="minorHAnsi" w:cstheme="minorHAnsi"/>
          <w:lang w:val="fr-FR"/>
        </w:rPr>
      </w:pPr>
      <w:r w:rsidRPr="00BF03B6">
        <w:rPr>
          <w:rFonts w:asciiTheme="minorHAnsi" w:hAnsiTheme="minorHAnsi" w:cstheme="minorHAnsi"/>
          <w:lang w:val="fr-FR"/>
        </w:rPr>
        <w:t>Savoir accompagner des personnes en difficultés (accueil adapté, écoute active, accompagnement dans les démarches administratives, orientations…)</w:t>
      </w:r>
    </w:p>
    <w:p w14:paraId="09DDC29E" w14:textId="77777777" w:rsidR="00D73AB0" w:rsidRPr="00BF03B6" w:rsidRDefault="00D73AB0" w:rsidP="00D73AB0">
      <w:pPr>
        <w:pStyle w:val="Paragraphedeliste"/>
        <w:numPr>
          <w:ilvl w:val="1"/>
          <w:numId w:val="6"/>
        </w:numPr>
        <w:autoSpaceDE w:val="0"/>
        <w:autoSpaceDN w:val="0"/>
        <w:adjustRightInd w:val="0"/>
        <w:jc w:val="both"/>
        <w:rPr>
          <w:rFonts w:asciiTheme="minorHAnsi" w:hAnsiTheme="minorHAnsi" w:cstheme="minorHAnsi"/>
          <w:u w:val="single"/>
          <w:lang w:val="fr-FR"/>
        </w:rPr>
      </w:pPr>
      <w:r w:rsidRPr="00BF03B6">
        <w:rPr>
          <w:rFonts w:asciiTheme="minorHAnsi" w:hAnsiTheme="minorHAnsi" w:cstheme="minorHAnsi"/>
          <w:u w:val="single"/>
          <w:lang w:val="fr-FR"/>
        </w:rPr>
        <w:t>Savoir travailler en équipe</w:t>
      </w:r>
    </w:p>
    <w:p w14:paraId="1D67AF6E" w14:textId="3C7BFEE5" w:rsidR="00584B97" w:rsidRDefault="00D73AB0" w:rsidP="00D73AB0">
      <w:pPr>
        <w:pStyle w:val="Paragraphedeliste"/>
        <w:numPr>
          <w:ilvl w:val="1"/>
          <w:numId w:val="6"/>
        </w:numPr>
        <w:jc w:val="both"/>
        <w:rPr>
          <w:rFonts w:asciiTheme="minorHAnsi" w:hAnsiTheme="minorHAnsi" w:cstheme="minorHAnsi"/>
          <w:lang w:val="fr-FR"/>
        </w:rPr>
      </w:pPr>
      <w:r w:rsidRPr="00BF03B6">
        <w:rPr>
          <w:rFonts w:asciiTheme="minorHAnsi" w:hAnsiTheme="minorHAnsi" w:cstheme="minorHAnsi"/>
          <w:lang w:val="fr-FR"/>
        </w:rPr>
        <w:t>Savoir s’adapter aux changements</w:t>
      </w:r>
    </w:p>
    <w:p w14:paraId="7BEE5E98" w14:textId="77777777" w:rsidR="00D73AB0" w:rsidRPr="00D73AB0" w:rsidRDefault="00D73AB0" w:rsidP="00D73AB0">
      <w:pPr>
        <w:pStyle w:val="Paragraphedeliste"/>
        <w:ind w:left="1440" w:firstLine="0"/>
        <w:jc w:val="both"/>
        <w:rPr>
          <w:rFonts w:asciiTheme="minorHAnsi" w:hAnsiTheme="minorHAnsi" w:cstheme="minorHAnsi"/>
          <w:lang w:val="fr-FR"/>
        </w:rPr>
      </w:pPr>
    </w:p>
    <w:p w14:paraId="2DC1C702" w14:textId="77777777" w:rsidR="00584B97" w:rsidRPr="00BF03B6" w:rsidRDefault="00584B97" w:rsidP="004A353C">
      <w:pPr>
        <w:pStyle w:val="Paragraphedeliste"/>
        <w:numPr>
          <w:ilvl w:val="0"/>
          <w:numId w:val="6"/>
        </w:numPr>
        <w:jc w:val="both"/>
        <w:rPr>
          <w:rFonts w:asciiTheme="minorHAnsi" w:hAnsiTheme="minorHAnsi" w:cstheme="minorHAnsi"/>
          <w:lang w:val="fr-FR"/>
        </w:rPr>
      </w:pPr>
      <w:r w:rsidRPr="00BF03B6">
        <w:rPr>
          <w:rFonts w:asciiTheme="minorHAnsi" w:hAnsiTheme="minorHAnsi" w:cstheme="minorHAnsi"/>
          <w:lang w:val="fr-FR"/>
        </w:rPr>
        <w:t>Savoir Etre</w:t>
      </w:r>
    </w:p>
    <w:p w14:paraId="7DFC6C78" w14:textId="77777777" w:rsidR="00584B97" w:rsidRPr="00BF03B6" w:rsidRDefault="00584B97" w:rsidP="004A353C">
      <w:pPr>
        <w:pStyle w:val="Paragraphedeliste"/>
        <w:numPr>
          <w:ilvl w:val="1"/>
          <w:numId w:val="6"/>
        </w:numPr>
        <w:autoSpaceDE w:val="0"/>
        <w:autoSpaceDN w:val="0"/>
        <w:adjustRightInd w:val="0"/>
        <w:jc w:val="both"/>
        <w:rPr>
          <w:rFonts w:asciiTheme="minorHAnsi" w:hAnsiTheme="minorHAnsi" w:cstheme="minorHAnsi"/>
          <w:lang w:val="fr-FR"/>
        </w:rPr>
      </w:pPr>
      <w:r w:rsidRPr="00BF03B6">
        <w:rPr>
          <w:rFonts w:asciiTheme="minorHAnsi" w:hAnsiTheme="minorHAnsi" w:cstheme="minorHAnsi"/>
          <w:lang w:val="fr-FR"/>
        </w:rPr>
        <w:t>Etre à l’heure</w:t>
      </w:r>
    </w:p>
    <w:p w14:paraId="57DA2224" w14:textId="77777777" w:rsidR="00584B97" w:rsidRPr="00BF03B6" w:rsidRDefault="00584B97" w:rsidP="004A353C">
      <w:pPr>
        <w:pStyle w:val="Paragraphedeliste"/>
        <w:numPr>
          <w:ilvl w:val="1"/>
          <w:numId w:val="6"/>
        </w:numPr>
        <w:autoSpaceDE w:val="0"/>
        <w:autoSpaceDN w:val="0"/>
        <w:adjustRightInd w:val="0"/>
        <w:jc w:val="both"/>
        <w:rPr>
          <w:rFonts w:asciiTheme="minorHAnsi" w:hAnsiTheme="minorHAnsi" w:cstheme="minorHAnsi"/>
          <w:lang w:val="fr-FR"/>
        </w:rPr>
      </w:pPr>
      <w:r w:rsidRPr="00BF03B6">
        <w:rPr>
          <w:rFonts w:asciiTheme="minorHAnsi" w:hAnsiTheme="minorHAnsi" w:cstheme="minorHAnsi"/>
          <w:lang w:val="fr-FR"/>
        </w:rPr>
        <w:t xml:space="preserve">Savoir respecter les usagers, la confidentialité et le </w:t>
      </w:r>
      <w:r w:rsidRPr="00BF03B6">
        <w:rPr>
          <w:rFonts w:asciiTheme="minorHAnsi" w:hAnsiTheme="minorHAnsi" w:cstheme="minorHAnsi"/>
          <w:u w:val="single"/>
          <w:lang w:val="fr-FR"/>
        </w:rPr>
        <w:t>secret professionnel</w:t>
      </w:r>
    </w:p>
    <w:p w14:paraId="665CA44E" w14:textId="77777777" w:rsidR="00584B97" w:rsidRPr="00BF03B6" w:rsidRDefault="00584B97" w:rsidP="004A353C">
      <w:pPr>
        <w:pStyle w:val="Paragraphedeliste"/>
        <w:numPr>
          <w:ilvl w:val="1"/>
          <w:numId w:val="6"/>
        </w:numPr>
        <w:autoSpaceDE w:val="0"/>
        <w:autoSpaceDN w:val="0"/>
        <w:adjustRightInd w:val="0"/>
        <w:jc w:val="both"/>
        <w:rPr>
          <w:rFonts w:asciiTheme="minorHAnsi" w:hAnsiTheme="minorHAnsi" w:cstheme="minorHAnsi"/>
          <w:lang w:val="fr-FR"/>
        </w:rPr>
      </w:pPr>
      <w:r w:rsidRPr="00BF03B6">
        <w:rPr>
          <w:rFonts w:asciiTheme="minorHAnsi" w:hAnsiTheme="minorHAnsi" w:cstheme="minorHAnsi"/>
          <w:lang w:val="fr-FR"/>
        </w:rPr>
        <w:t>Savoir s’adapter à ses interlocuteurs</w:t>
      </w:r>
    </w:p>
    <w:p w14:paraId="0B182D64" w14:textId="77777777" w:rsidR="00584B97" w:rsidRPr="00BF03B6" w:rsidRDefault="00584B97" w:rsidP="004A353C">
      <w:pPr>
        <w:pStyle w:val="Paragraphedeliste"/>
        <w:numPr>
          <w:ilvl w:val="1"/>
          <w:numId w:val="6"/>
        </w:numPr>
        <w:autoSpaceDE w:val="0"/>
        <w:autoSpaceDN w:val="0"/>
        <w:adjustRightInd w:val="0"/>
        <w:jc w:val="both"/>
        <w:rPr>
          <w:rFonts w:asciiTheme="minorHAnsi" w:hAnsiTheme="minorHAnsi" w:cstheme="minorHAnsi"/>
          <w:lang w:val="fr-FR"/>
        </w:rPr>
      </w:pPr>
      <w:r w:rsidRPr="00BF03B6">
        <w:rPr>
          <w:rFonts w:asciiTheme="minorHAnsi" w:hAnsiTheme="minorHAnsi" w:cstheme="minorHAnsi"/>
          <w:lang w:val="fr-FR"/>
        </w:rPr>
        <w:t>Savoir gérer son stress et les conflits</w:t>
      </w:r>
    </w:p>
    <w:p w14:paraId="3991FBC4" w14:textId="77777777" w:rsidR="00584B97" w:rsidRPr="00BF03B6" w:rsidRDefault="00584B97" w:rsidP="004A353C">
      <w:pPr>
        <w:pStyle w:val="Paragraphedeliste"/>
        <w:numPr>
          <w:ilvl w:val="1"/>
          <w:numId w:val="6"/>
        </w:numPr>
        <w:autoSpaceDE w:val="0"/>
        <w:autoSpaceDN w:val="0"/>
        <w:adjustRightInd w:val="0"/>
        <w:jc w:val="both"/>
        <w:rPr>
          <w:rFonts w:asciiTheme="minorHAnsi" w:hAnsiTheme="minorHAnsi" w:cstheme="minorHAnsi"/>
          <w:lang w:val="fr-FR"/>
        </w:rPr>
      </w:pPr>
      <w:r w:rsidRPr="00BF03B6">
        <w:rPr>
          <w:rFonts w:asciiTheme="minorHAnsi" w:hAnsiTheme="minorHAnsi" w:cstheme="minorHAnsi"/>
          <w:lang w:val="fr-FR"/>
        </w:rPr>
        <w:t>Savoir gérer son temps et respecter les délais</w:t>
      </w:r>
    </w:p>
    <w:p w14:paraId="30746F03" w14:textId="77777777" w:rsidR="007F4BE7" w:rsidRPr="00BF03B6" w:rsidRDefault="007F4BE7" w:rsidP="007F4BE7">
      <w:pPr>
        <w:widowControl/>
        <w:shd w:val="clear" w:color="auto" w:fill="FFFFFF"/>
        <w:autoSpaceDE/>
        <w:autoSpaceDN/>
        <w:adjustRightInd/>
        <w:spacing w:before="0" w:after="0"/>
        <w:ind w:firstLine="0"/>
        <w:rPr>
          <w:rFonts w:asciiTheme="minorHAnsi" w:hAnsiTheme="minorHAnsi" w:cstheme="minorHAnsi"/>
          <w:bCs/>
          <w:color w:val="424242"/>
          <w:sz w:val="24"/>
          <w:szCs w:val="24"/>
        </w:rPr>
      </w:pPr>
    </w:p>
    <w:p w14:paraId="7DD393A3" w14:textId="77777777" w:rsidR="007F4BE7" w:rsidRPr="00BF03B6" w:rsidRDefault="007F4BE7" w:rsidP="007F4BE7">
      <w:pPr>
        <w:widowControl/>
        <w:shd w:val="clear" w:color="auto" w:fill="FFFFFF"/>
        <w:autoSpaceDE/>
        <w:autoSpaceDN/>
        <w:adjustRightInd/>
        <w:spacing w:before="0" w:after="0"/>
        <w:ind w:firstLine="0"/>
        <w:rPr>
          <w:rFonts w:asciiTheme="minorHAnsi" w:hAnsiTheme="minorHAnsi" w:cstheme="minorHAnsi"/>
          <w:b/>
          <w:bCs/>
          <w:color w:val="424242"/>
          <w:sz w:val="24"/>
          <w:szCs w:val="24"/>
          <w:u w:val="single"/>
        </w:rPr>
      </w:pPr>
      <w:r w:rsidRPr="00BF03B6">
        <w:rPr>
          <w:rFonts w:asciiTheme="minorHAnsi" w:hAnsiTheme="minorHAnsi" w:cstheme="minorHAnsi"/>
          <w:b/>
          <w:bCs/>
          <w:color w:val="424242"/>
          <w:sz w:val="24"/>
          <w:szCs w:val="24"/>
          <w:u w:val="single"/>
        </w:rPr>
        <w:t>Expérience :</w:t>
      </w:r>
    </w:p>
    <w:p w14:paraId="1C9FB57C" w14:textId="51398435" w:rsidR="00D73AB0" w:rsidRPr="00D73AB0" w:rsidRDefault="00D73AB0" w:rsidP="007F4BE7">
      <w:pPr>
        <w:widowControl/>
        <w:shd w:val="clear" w:color="auto" w:fill="FFFFFF"/>
        <w:autoSpaceDE/>
        <w:autoSpaceDN/>
        <w:adjustRightInd/>
        <w:spacing w:before="0" w:after="0"/>
        <w:ind w:firstLine="0"/>
        <w:rPr>
          <w:rFonts w:asciiTheme="minorHAnsi" w:hAnsiTheme="minorHAnsi" w:cstheme="minorHAnsi"/>
          <w:bCs/>
          <w:color w:val="424242"/>
          <w:sz w:val="24"/>
          <w:szCs w:val="24"/>
        </w:rPr>
      </w:pPr>
      <w:r w:rsidRPr="00D73AB0">
        <w:rPr>
          <w:rFonts w:asciiTheme="minorHAnsi" w:hAnsiTheme="minorHAnsi" w:cstheme="minorHAnsi"/>
          <w:bCs/>
          <w:color w:val="424242"/>
          <w:sz w:val="24"/>
          <w:szCs w:val="24"/>
        </w:rPr>
        <w:t>Expérience terrain dans l’animation indispensable</w:t>
      </w:r>
      <w:r w:rsidR="007F4BE7" w:rsidRPr="00D73AB0">
        <w:rPr>
          <w:rFonts w:asciiTheme="minorHAnsi" w:hAnsiTheme="minorHAnsi" w:cstheme="minorHAnsi"/>
          <w:bCs/>
          <w:color w:val="424242"/>
          <w:sz w:val="24"/>
          <w:szCs w:val="24"/>
        </w:rPr>
        <w:t xml:space="preserve"> </w:t>
      </w:r>
    </w:p>
    <w:p w14:paraId="3185FED3" w14:textId="77777777" w:rsidR="007F4BE7" w:rsidRPr="00BF03B6" w:rsidRDefault="007F4BE7" w:rsidP="007F4BE7">
      <w:pPr>
        <w:widowControl/>
        <w:shd w:val="clear" w:color="auto" w:fill="FFFFFF"/>
        <w:autoSpaceDE/>
        <w:autoSpaceDN/>
        <w:adjustRightInd/>
        <w:spacing w:before="0" w:after="0"/>
        <w:ind w:firstLine="0"/>
        <w:rPr>
          <w:rFonts w:asciiTheme="minorHAnsi" w:eastAsiaTheme="minorHAnsi" w:hAnsiTheme="minorHAnsi" w:cstheme="minorBidi"/>
          <w:color w:val="auto"/>
          <w:sz w:val="22"/>
          <w:szCs w:val="22"/>
          <w:lang w:eastAsia="en-US"/>
        </w:rPr>
      </w:pPr>
    </w:p>
    <w:p w14:paraId="7C8DA9BC" w14:textId="77777777" w:rsidR="007F4BE7" w:rsidRPr="00BF03B6" w:rsidRDefault="007F4BE7" w:rsidP="007F4BE7">
      <w:pPr>
        <w:widowControl/>
        <w:shd w:val="clear" w:color="auto" w:fill="FFFFFF"/>
        <w:autoSpaceDE/>
        <w:autoSpaceDN/>
        <w:adjustRightInd/>
        <w:spacing w:before="0" w:after="0"/>
        <w:ind w:firstLine="0"/>
        <w:rPr>
          <w:rFonts w:asciiTheme="minorHAnsi" w:hAnsiTheme="minorHAnsi" w:cstheme="minorHAnsi"/>
          <w:b/>
          <w:bCs/>
          <w:color w:val="424242"/>
          <w:sz w:val="24"/>
          <w:szCs w:val="24"/>
          <w:u w:val="single"/>
        </w:rPr>
      </w:pPr>
      <w:r w:rsidRPr="00BF03B6">
        <w:rPr>
          <w:rFonts w:asciiTheme="minorHAnsi" w:hAnsiTheme="minorHAnsi" w:cstheme="minorHAnsi"/>
          <w:b/>
          <w:bCs/>
          <w:color w:val="424242"/>
          <w:sz w:val="24"/>
          <w:szCs w:val="24"/>
          <w:u w:val="single"/>
        </w:rPr>
        <w:t>Conditions :</w:t>
      </w:r>
    </w:p>
    <w:p w14:paraId="61B57D44" w14:textId="77777777" w:rsidR="007F4BE7" w:rsidRPr="00BF03B6" w:rsidRDefault="007F4BE7" w:rsidP="007F4BE7">
      <w:pPr>
        <w:widowControl/>
        <w:shd w:val="clear" w:color="auto" w:fill="FFFFFF"/>
        <w:autoSpaceDE/>
        <w:autoSpaceDN/>
        <w:adjustRightInd/>
        <w:spacing w:before="0" w:after="0"/>
        <w:ind w:firstLine="0"/>
        <w:rPr>
          <w:rFonts w:asciiTheme="minorHAnsi" w:hAnsiTheme="minorHAnsi" w:cstheme="minorHAnsi"/>
          <w:bCs/>
          <w:color w:val="424242"/>
          <w:sz w:val="24"/>
          <w:szCs w:val="24"/>
        </w:rPr>
      </w:pPr>
      <w:r w:rsidRPr="00BF03B6">
        <w:rPr>
          <w:rFonts w:asciiTheme="minorHAnsi" w:hAnsiTheme="minorHAnsi" w:cstheme="minorHAnsi"/>
          <w:bCs/>
          <w:color w:val="424242"/>
          <w:sz w:val="24"/>
          <w:szCs w:val="24"/>
        </w:rPr>
        <w:t xml:space="preserve">CDI </w:t>
      </w:r>
    </w:p>
    <w:p w14:paraId="0A93902B" w14:textId="77777777" w:rsidR="007F4BE7" w:rsidRPr="00BF03B6" w:rsidRDefault="007F4BE7" w:rsidP="007F4BE7">
      <w:pPr>
        <w:widowControl/>
        <w:shd w:val="clear" w:color="auto" w:fill="FFFFFF"/>
        <w:autoSpaceDE/>
        <w:autoSpaceDN/>
        <w:adjustRightInd/>
        <w:spacing w:before="0" w:after="0"/>
        <w:ind w:firstLine="0"/>
        <w:rPr>
          <w:rFonts w:asciiTheme="minorHAnsi" w:hAnsiTheme="minorHAnsi" w:cstheme="minorHAnsi"/>
          <w:bCs/>
          <w:color w:val="424242"/>
          <w:sz w:val="24"/>
          <w:szCs w:val="24"/>
        </w:rPr>
      </w:pPr>
      <w:r w:rsidRPr="00BF03B6">
        <w:rPr>
          <w:rFonts w:asciiTheme="minorHAnsi" w:hAnsiTheme="minorHAnsi" w:cstheme="minorHAnsi"/>
          <w:bCs/>
          <w:color w:val="424242"/>
          <w:sz w:val="24"/>
          <w:szCs w:val="24"/>
        </w:rPr>
        <w:t>Salaire selon la convention CCN51</w:t>
      </w:r>
    </w:p>
    <w:p w14:paraId="5A0E7BC4" w14:textId="65396D12" w:rsidR="007F4BE7" w:rsidRPr="00BF03B6" w:rsidRDefault="007F4BE7" w:rsidP="007F4BE7">
      <w:pPr>
        <w:widowControl/>
        <w:shd w:val="clear" w:color="auto" w:fill="FFFFFF"/>
        <w:autoSpaceDE/>
        <w:autoSpaceDN/>
        <w:adjustRightInd/>
        <w:spacing w:before="0" w:after="0"/>
        <w:ind w:firstLine="0"/>
        <w:rPr>
          <w:rFonts w:asciiTheme="minorHAnsi" w:hAnsiTheme="minorHAnsi" w:cstheme="minorHAnsi"/>
          <w:bCs/>
          <w:color w:val="424242"/>
          <w:sz w:val="24"/>
          <w:szCs w:val="24"/>
        </w:rPr>
      </w:pPr>
      <w:r w:rsidRPr="00BF03B6">
        <w:rPr>
          <w:rFonts w:asciiTheme="minorHAnsi" w:hAnsiTheme="minorHAnsi" w:cstheme="minorHAnsi"/>
          <w:bCs/>
          <w:color w:val="424242"/>
          <w:sz w:val="24"/>
          <w:szCs w:val="24"/>
        </w:rPr>
        <w:t>Travail e</w:t>
      </w:r>
      <w:r w:rsidR="004534EE">
        <w:rPr>
          <w:rFonts w:asciiTheme="minorHAnsi" w:hAnsiTheme="minorHAnsi" w:cstheme="minorHAnsi"/>
          <w:bCs/>
          <w:color w:val="424242"/>
          <w:sz w:val="24"/>
          <w:szCs w:val="24"/>
        </w:rPr>
        <w:t xml:space="preserve">n présentiel dans les locaux </w:t>
      </w:r>
      <w:r w:rsidRPr="00BF03B6">
        <w:rPr>
          <w:rFonts w:asciiTheme="minorHAnsi" w:hAnsiTheme="minorHAnsi" w:cstheme="minorHAnsi"/>
          <w:bCs/>
          <w:color w:val="424242"/>
          <w:sz w:val="24"/>
          <w:szCs w:val="24"/>
        </w:rPr>
        <w:t xml:space="preserve">situés au 17 </w:t>
      </w:r>
      <w:r w:rsidR="00517566" w:rsidRPr="00BF03B6">
        <w:rPr>
          <w:rFonts w:asciiTheme="minorHAnsi" w:hAnsiTheme="minorHAnsi" w:cstheme="minorHAnsi"/>
          <w:bCs/>
          <w:color w:val="424242"/>
          <w:sz w:val="24"/>
          <w:szCs w:val="24"/>
        </w:rPr>
        <w:t xml:space="preserve">et au 4 </w:t>
      </w:r>
      <w:r w:rsidRPr="00BF03B6">
        <w:rPr>
          <w:rFonts w:asciiTheme="minorHAnsi" w:hAnsiTheme="minorHAnsi" w:cstheme="minorHAnsi"/>
          <w:bCs/>
          <w:color w:val="424242"/>
          <w:sz w:val="24"/>
          <w:szCs w:val="24"/>
        </w:rPr>
        <w:t>rue de</w:t>
      </w:r>
      <w:r w:rsidR="00FC1F41">
        <w:rPr>
          <w:rFonts w:asciiTheme="minorHAnsi" w:hAnsiTheme="minorHAnsi" w:cstheme="minorHAnsi"/>
          <w:bCs/>
          <w:color w:val="424242"/>
          <w:sz w:val="24"/>
          <w:szCs w:val="24"/>
        </w:rPr>
        <w:t xml:space="preserve"> Lorraine à Saint Denis </w:t>
      </w:r>
      <w:r w:rsidR="00F565EA">
        <w:rPr>
          <w:rFonts w:asciiTheme="minorHAnsi" w:hAnsiTheme="minorHAnsi" w:cstheme="minorHAnsi"/>
          <w:bCs/>
          <w:color w:val="424242"/>
          <w:sz w:val="24"/>
          <w:szCs w:val="24"/>
        </w:rPr>
        <w:t>93200 – pas de télétravail possible</w:t>
      </w:r>
    </w:p>
    <w:p w14:paraId="68C3C2C5" w14:textId="77777777" w:rsidR="007F4BE7" w:rsidRPr="00BF03B6" w:rsidRDefault="007F4BE7" w:rsidP="004A353C">
      <w:pPr>
        <w:spacing w:before="0" w:after="0"/>
        <w:ind w:firstLine="0"/>
        <w:rPr>
          <w:sz w:val="24"/>
          <w:szCs w:val="24"/>
        </w:rPr>
      </w:pPr>
    </w:p>
    <w:p w14:paraId="3913EF49" w14:textId="77777777" w:rsidR="00584B97" w:rsidRDefault="00584B97" w:rsidP="004A353C">
      <w:pPr>
        <w:spacing w:before="0" w:after="0"/>
        <w:ind w:firstLine="0"/>
        <w:rPr>
          <w:b/>
          <w:sz w:val="24"/>
          <w:szCs w:val="24"/>
        </w:rPr>
      </w:pPr>
      <w:r w:rsidRPr="00BF03B6">
        <w:rPr>
          <w:b/>
          <w:sz w:val="24"/>
          <w:szCs w:val="24"/>
        </w:rPr>
        <w:t xml:space="preserve">Lieu de travail : </w:t>
      </w:r>
      <w:r w:rsidR="00517566" w:rsidRPr="00BF03B6">
        <w:rPr>
          <w:b/>
          <w:sz w:val="24"/>
          <w:szCs w:val="24"/>
        </w:rPr>
        <w:t xml:space="preserve">4 et </w:t>
      </w:r>
      <w:r w:rsidRPr="00BF03B6">
        <w:rPr>
          <w:b/>
          <w:sz w:val="24"/>
          <w:szCs w:val="24"/>
        </w:rPr>
        <w:t>17 rue de Lorraine 93200 Saint-Denis (quartier populaire)</w:t>
      </w:r>
    </w:p>
    <w:p w14:paraId="4CCF96B1" w14:textId="7595DA4A" w:rsidR="00584B97" w:rsidRPr="005E5011" w:rsidRDefault="00584B97" w:rsidP="005E5011">
      <w:pPr>
        <w:spacing w:before="0" w:after="0"/>
        <w:ind w:firstLine="0"/>
        <w:rPr>
          <w:b/>
          <w:color w:val="0000FF" w:themeColor="hyperlink"/>
          <w:sz w:val="24"/>
          <w:szCs w:val="24"/>
          <w:u w:val="single"/>
        </w:rPr>
      </w:pPr>
      <w:r w:rsidRPr="00BF03B6">
        <w:rPr>
          <w:b/>
          <w:sz w:val="24"/>
          <w:szCs w:val="24"/>
        </w:rPr>
        <w:t xml:space="preserve">Envoyer CV et lettre de motivation à : </w:t>
      </w:r>
      <w:r w:rsidR="00F04D79">
        <w:rPr>
          <w:b/>
          <w:sz w:val="24"/>
          <w:szCs w:val="24"/>
        </w:rPr>
        <w:t xml:space="preserve"> </w:t>
      </w:r>
      <w:hyperlink r:id="rId8" w:history="1">
        <w:r w:rsidR="00F565EA">
          <w:rPr>
            <w:rStyle w:val="Lienhypertexte"/>
            <w:b/>
            <w:sz w:val="24"/>
            <w:szCs w:val="24"/>
          </w:rPr>
          <w:t>contact</w:t>
        </w:r>
        <w:r w:rsidR="00F04D79" w:rsidRPr="00E02AD6">
          <w:rPr>
            <w:rStyle w:val="Lienhypertexte"/>
            <w:b/>
            <w:sz w:val="24"/>
            <w:szCs w:val="24"/>
          </w:rPr>
          <w:t>@acsbe.asso.fr</w:t>
        </w:r>
      </w:hyperlink>
      <w:r w:rsidR="00F04D79">
        <w:rPr>
          <w:b/>
          <w:sz w:val="24"/>
          <w:szCs w:val="24"/>
        </w:rPr>
        <w:t xml:space="preserve"> </w:t>
      </w:r>
      <w:r w:rsidR="00F04D79" w:rsidRPr="005E5011">
        <w:rPr>
          <w:b/>
          <w:color w:val="0000FF" w:themeColor="hyperlink"/>
          <w:sz w:val="24"/>
          <w:szCs w:val="24"/>
          <w:u w:val="single"/>
        </w:rPr>
        <w:t xml:space="preserve"> </w:t>
      </w:r>
    </w:p>
    <w:sectPr w:rsidR="00584B97" w:rsidRPr="005E5011" w:rsidSect="005E2BA6">
      <w:headerReference w:type="default" r:id="rId9"/>
      <w:pgSz w:w="11906" w:h="16838"/>
      <w:pgMar w:top="2658" w:right="1021" w:bottom="1985"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BCB5" w14:textId="77777777" w:rsidR="00121B70" w:rsidRDefault="00121B70" w:rsidP="00A9382A">
      <w:pPr>
        <w:spacing w:before="0" w:after="0"/>
      </w:pPr>
      <w:r>
        <w:separator/>
      </w:r>
    </w:p>
  </w:endnote>
  <w:endnote w:type="continuationSeparator" w:id="0">
    <w:p w14:paraId="5719BFAC" w14:textId="77777777" w:rsidR="00121B70" w:rsidRDefault="00121B70" w:rsidP="00A938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3E9F1" w14:textId="77777777" w:rsidR="00121B70" w:rsidRDefault="00121B70" w:rsidP="00A9382A">
      <w:pPr>
        <w:spacing w:before="0" w:after="0"/>
      </w:pPr>
      <w:r>
        <w:separator/>
      </w:r>
    </w:p>
  </w:footnote>
  <w:footnote w:type="continuationSeparator" w:id="0">
    <w:p w14:paraId="732A54D0" w14:textId="77777777" w:rsidR="00121B70" w:rsidRDefault="00121B70" w:rsidP="00A938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6239D" w14:textId="77777777" w:rsidR="00121B70" w:rsidRDefault="00121B70">
    <w:pPr>
      <w:pStyle w:val="En-tte"/>
    </w:pPr>
    <w:r>
      <w:rPr>
        <w:noProof/>
      </w:rPr>
      <w:drawing>
        <wp:anchor distT="0" distB="0" distL="114300" distR="114300" simplePos="0" relativeHeight="251658240" behindDoc="1" locked="0" layoutInCell="1" allowOverlap="1" wp14:anchorId="375E92CB" wp14:editId="42325548">
          <wp:simplePos x="0" y="0"/>
          <wp:positionH relativeFrom="column">
            <wp:posOffset>-686435</wp:posOffset>
          </wp:positionH>
          <wp:positionV relativeFrom="paragraph">
            <wp:posOffset>-983615</wp:posOffset>
          </wp:positionV>
          <wp:extent cx="7581900" cy="1127760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rier_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1277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4D"/>
    <w:multiLevelType w:val="hybridMultilevel"/>
    <w:tmpl w:val="BBBE1A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D65F8"/>
    <w:multiLevelType w:val="hybridMultilevel"/>
    <w:tmpl w:val="2B6C59D4"/>
    <w:lvl w:ilvl="0" w:tplc="9DB6C5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BA7FDB"/>
    <w:multiLevelType w:val="hybridMultilevel"/>
    <w:tmpl w:val="42BEC02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43C5198"/>
    <w:multiLevelType w:val="hybridMultilevel"/>
    <w:tmpl w:val="69D44FEE"/>
    <w:lvl w:ilvl="0" w:tplc="F1E43C1C">
      <w:start w:val="1"/>
      <w:numFmt w:val="decimal"/>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D47775"/>
    <w:multiLevelType w:val="hybridMultilevel"/>
    <w:tmpl w:val="2424FB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2C15521A"/>
    <w:multiLevelType w:val="hybridMultilevel"/>
    <w:tmpl w:val="D72892EE"/>
    <w:lvl w:ilvl="0" w:tplc="3564C3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6061FE"/>
    <w:multiLevelType w:val="hybridMultilevel"/>
    <w:tmpl w:val="3C0E695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15:restartNumberingAfterBreak="0">
    <w:nsid w:val="452445DE"/>
    <w:multiLevelType w:val="hybridMultilevel"/>
    <w:tmpl w:val="AFE8EE2C"/>
    <w:lvl w:ilvl="0" w:tplc="842E4BF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A2375C8"/>
    <w:multiLevelType w:val="hybridMultilevel"/>
    <w:tmpl w:val="B52A847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9" w15:restartNumberingAfterBreak="0">
    <w:nsid w:val="50F80423"/>
    <w:multiLevelType w:val="hybridMultilevel"/>
    <w:tmpl w:val="CB704012"/>
    <w:lvl w:ilvl="0" w:tplc="9DB6C5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06470A"/>
    <w:multiLevelType w:val="hybridMultilevel"/>
    <w:tmpl w:val="78DC18F2"/>
    <w:lvl w:ilvl="0" w:tplc="BA98F7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7F4700"/>
    <w:multiLevelType w:val="hybridMultilevel"/>
    <w:tmpl w:val="8462488C"/>
    <w:lvl w:ilvl="0" w:tplc="3036FD5C">
      <w:numFmt w:val="bullet"/>
      <w:lvlText w:val="-"/>
      <w:lvlJc w:val="left"/>
      <w:pPr>
        <w:tabs>
          <w:tab w:val="num" w:pos="458"/>
        </w:tabs>
        <w:ind w:left="458" w:hanging="360"/>
      </w:pPr>
      <w:rPr>
        <w:rFonts w:ascii="Times New Roman" w:eastAsia="Times New Roman" w:hAnsi="Times New Roman" w:hint="default"/>
      </w:rPr>
    </w:lvl>
    <w:lvl w:ilvl="1" w:tplc="E7BCC550">
      <w:start w:val="1"/>
      <w:numFmt w:val="bullet"/>
      <w:lvlText w:val=""/>
      <w:lvlJc w:val="left"/>
      <w:pPr>
        <w:tabs>
          <w:tab w:val="num" w:pos="1178"/>
        </w:tabs>
        <w:ind w:left="1178" w:hanging="360"/>
      </w:pPr>
      <w:rPr>
        <w:rFonts w:ascii="Symbol" w:hAnsi="Symbol" w:hint="default"/>
        <w:color w:val="00B0F0"/>
      </w:rPr>
    </w:lvl>
    <w:lvl w:ilvl="2" w:tplc="040C0005">
      <w:start w:val="1"/>
      <w:numFmt w:val="bullet"/>
      <w:lvlText w:val=""/>
      <w:lvlJc w:val="left"/>
      <w:pPr>
        <w:tabs>
          <w:tab w:val="num" w:pos="1898"/>
        </w:tabs>
        <w:ind w:left="1898" w:hanging="360"/>
      </w:pPr>
      <w:rPr>
        <w:rFonts w:ascii="Wingdings" w:hAnsi="Wingdings" w:hint="default"/>
      </w:rPr>
    </w:lvl>
    <w:lvl w:ilvl="3" w:tplc="040C0001">
      <w:start w:val="1"/>
      <w:numFmt w:val="bullet"/>
      <w:lvlText w:val=""/>
      <w:lvlJc w:val="left"/>
      <w:pPr>
        <w:tabs>
          <w:tab w:val="num" w:pos="2618"/>
        </w:tabs>
        <w:ind w:left="2618" w:hanging="360"/>
      </w:pPr>
      <w:rPr>
        <w:rFonts w:ascii="Symbol" w:hAnsi="Symbol" w:hint="default"/>
      </w:rPr>
    </w:lvl>
    <w:lvl w:ilvl="4" w:tplc="040C0003">
      <w:start w:val="1"/>
      <w:numFmt w:val="bullet"/>
      <w:lvlText w:val="o"/>
      <w:lvlJc w:val="left"/>
      <w:pPr>
        <w:tabs>
          <w:tab w:val="num" w:pos="3338"/>
        </w:tabs>
        <w:ind w:left="3338" w:hanging="360"/>
      </w:pPr>
      <w:rPr>
        <w:rFonts w:ascii="Courier New" w:hAnsi="Courier New" w:hint="default"/>
      </w:rPr>
    </w:lvl>
    <w:lvl w:ilvl="5" w:tplc="040C0005">
      <w:start w:val="1"/>
      <w:numFmt w:val="bullet"/>
      <w:lvlText w:val=""/>
      <w:lvlJc w:val="left"/>
      <w:pPr>
        <w:tabs>
          <w:tab w:val="num" w:pos="4058"/>
        </w:tabs>
        <w:ind w:left="4058" w:hanging="360"/>
      </w:pPr>
      <w:rPr>
        <w:rFonts w:ascii="Wingdings" w:hAnsi="Wingdings" w:hint="default"/>
      </w:rPr>
    </w:lvl>
    <w:lvl w:ilvl="6" w:tplc="040C0001">
      <w:start w:val="1"/>
      <w:numFmt w:val="bullet"/>
      <w:lvlText w:val=""/>
      <w:lvlJc w:val="left"/>
      <w:pPr>
        <w:tabs>
          <w:tab w:val="num" w:pos="4778"/>
        </w:tabs>
        <w:ind w:left="4778" w:hanging="360"/>
      </w:pPr>
      <w:rPr>
        <w:rFonts w:ascii="Symbol" w:hAnsi="Symbol" w:hint="default"/>
      </w:rPr>
    </w:lvl>
    <w:lvl w:ilvl="7" w:tplc="040C0003">
      <w:start w:val="1"/>
      <w:numFmt w:val="bullet"/>
      <w:lvlText w:val="o"/>
      <w:lvlJc w:val="left"/>
      <w:pPr>
        <w:tabs>
          <w:tab w:val="num" w:pos="5498"/>
        </w:tabs>
        <w:ind w:left="5498" w:hanging="360"/>
      </w:pPr>
      <w:rPr>
        <w:rFonts w:ascii="Courier New" w:hAnsi="Courier New" w:hint="default"/>
      </w:rPr>
    </w:lvl>
    <w:lvl w:ilvl="8" w:tplc="040C0005">
      <w:start w:val="1"/>
      <w:numFmt w:val="bullet"/>
      <w:lvlText w:val=""/>
      <w:lvlJc w:val="left"/>
      <w:pPr>
        <w:tabs>
          <w:tab w:val="num" w:pos="6218"/>
        </w:tabs>
        <w:ind w:left="6218" w:hanging="360"/>
      </w:pPr>
      <w:rPr>
        <w:rFonts w:ascii="Wingdings" w:hAnsi="Wingdings" w:hint="default"/>
      </w:rPr>
    </w:lvl>
  </w:abstractNum>
  <w:abstractNum w:abstractNumId="12" w15:restartNumberingAfterBreak="0">
    <w:nsid w:val="5BFC0FDB"/>
    <w:multiLevelType w:val="hybridMultilevel"/>
    <w:tmpl w:val="CF94D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D9D17FA"/>
    <w:multiLevelType w:val="hybridMultilevel"/>
    <w:tmpl w:val="32AE8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7009E2"/>
    <w:multiLevelType w:val="hybridMultilevel"/>
    <w:tmpl w:val="BF7230BE"/>
    <w:lvl w:ilvl="0" w:tplc="9DB6C5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0C75D6"/>
    <w:multiLevelType w:val="hybridMultilevel"/>
    <w:tmpl w:val="D2A0D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5E42F0"/>
    <w:multiLevelType w:val="hybridMultilevel"/>
    <w:tmpl w:val="5E9E368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8"/>
  </w:num>
  <w:num w:numId="5">
    <w:abstractNumId w:val="6"/>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3"/>
  </w:num>
  <w:num w:numId="10">
    <w:abstractNumId w:val="2"/>
  </w:num>
  <w:num w:numId="11">
    <w:abstractNumId w:val="4"/>
  </w:num>
  <w:num w:numId="12">
    <w:abstractNumId w:val="13"/>
  </w:num>
  <w:num w:numId="13">
    <w:abstractNumId w:val="11"/>
  </w:num>
  <w:num w:numId="14">
    <w:abstractNumId w:val="5"/>
  </w:num>
  <w:num w:numId="15">
    <w:abstractNumId w:val="10"/>
  </w:num>
  <w:num w:numId="16">
    <w:abstractNumId w:val="9"/>
  </w:num>
  <w:num w:numId="17">
    <w:abstractNumId w:val="15"/>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2A"/>
    <w:rsid w:val="00001168"/>
    <w:rsid w:val="00005B66"/>
    <w:rsid w:val="0007000A"/>
    <w:rsid w:val="000840AA"/>
    <w:rsid w:val="00086935"/>
    <w:rsid w:val="000C728F"/>
    <w:rsid w:val="00100FEC"/>
    <w:rsid w:val="001163FD"/>
    <w:rsid w:val="00120E30"/>
    <w:rsid w:val="00120FCD"/>
    <w:rsid w:val="00121B70"/>
    <w:rsid w:val="00157F28"/>
    <w:rsid w:val="001602CC"/>
    <w:rsid w:val="00173D6C"/>
    <w:rsid w:val="001857D0"/>
    <w:rsid w:val="001877C6"/>
    <w:rsid w:val="00192804"/>
    <w:rsid w:val="002477D2"/>
    <w:rsid w:val="0028449A"/>
    <w:rsid w:val="00285A42"/>
    <w:rsid w:val="002C7527"/>
    <w:rsid w:val="002F3FBC"/>
    <w:rsid w:val="00311418"/>
    <w:rsid w:val="003636BA"/>
    <w:rsid w:val="003A0ECB"/>
    <w:rsid w:val="003A3519"/>
    <w:rsid w:val="003C3995"/>
    <w:rsid w:val="003E2591"/>
    <w:rsid w:val="004534EE"/>
    <w:rsid w:val="00453851"/>
    <w:rsid w:val="00473F36"/>
    <w:rsid w:val="0049728F"/>
    <w:rsid w:val="004A353C"/>
    <w:rsid w:val="004A67CD"/>
    <w:rsid w:val="004B6CD7"/>
    <w:rsid w:val="00517566"/>
    <w:rsid w:val="00584B97"/>
    <w:rsid w:val="00592371"/>
    <w:rsid w:val="005A000F"/>
    <w:rsid w:val="005A22C8"/>
    <w:rsid w:val="005E2BA6"/>
    <w:rsid w:val="005E5011"/>
    <w:rsid w:val="0063461F"/>
    <w:rsid w:val="006F7046"/>
    <w:rsid w:val="00744149"/>
    <w:rsid w:val="007754DE"/>
    <w:rsid w:val="007B5811"/>
    <w:rsid w:val="007F1847"/>
    <w:rsid w:val="007F4BE7"/>
    <w:rsid w:val="00817EA1"/>
    <w:rsid w:val="008D0F09"/>
    <w:rsid w:val="008E169D"/>
    <w:rsid w:val="008F5F64"/>
    <w:rsid w:val="00905320"/>
    <w:rsid w:val="009459F8"/>
    <w:rsid w:val="00A8128F"/>
    <w:rsid w:val="00A869D0"/>
    <w:rsid w:val="00A9382A"/>
    <w:rsid w:val="00AC2671"/>
    <w:rsid w:val="00B375BD"/>
    <w:rsid w:val="00B6705F"/>
    <w:rsid w:val="00B67DF5"/>
    <w:rsid w:val="00BB3DA8"/>
    <w:rsid w:val="00BB5AAD"/>
    <w:rsid w:val="00BF03B6"/>
    <w:rsid w:val="00C23FE8"/>
    <w:rsid w:val="00C91B41"/>
    <w:rsid w:val="00C9425F"/>
    <w:rsid w:val="00CF2D6B"/>
    <w:rsid w:val="00D73AB0"/>
    <w:rsid w:val="00D973E6"/>
    <w:rsid w:val="00E433CC"/>
    <w:rsid w:val="00EE7645"/>
    <w:rsid w:val="00F04D79"/>
    <w:rsid w:val="00F36D99"/>
    <w:rsid w:val="00F565EA"/>
    <w:rsid w:val="00F7142F"/>
    <w:rsid w:val="00FC0FF7"/>
    <w:rsid w:val="00FC1F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E83756"/>
  <w15:docId w15:val="{4924CC7C-0CEC-4C26-AA69-763AE425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2"/>
    <w:qFormat/>
    <w:rsid w:val="00A9382A"/>
    <w:pPr>
      <w:widowControl w:val="0"/>
      <w:autoSpaceDE w:val="0"/>
      <w:autoSpaceDN w:val="0"/>
      <w:adjustRightInd w:val="0"/>
      <w:spacing w:before="120" w:after="120" w:line="240" w:lineRule="auto"/>
      <w:ind w:firstLine="284"/>
      <w:jc w:val="both"/>
    </w:pPr>
    <w:rPr>
      <w:rFonts w:ascii="Times New Roman" w:hAnsi="Times New Roman" w:cs="Times New Roman"/>
      <w:color w:val="444444"/>
      <w:sz w:val="23"/>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82A"/>
    <w:pPr>
      <w:tabs>
        <w:tab w:val="center" w:pos="4536"/>
        <w:tab w:val="right" w:pos="9072"/>
      </w:tabs>
      <w:spacing w:before="0" w:after="0"/>
    </w:pPr>
  </w:style>
  <w:style w:type="character" w:customStyle="1" w:styleId="En-tteCar">
    <w:name w:val="En-tête Car"/>
    <w:basedOn w:val="Policepardfaut"/>
    <w:link w:val="En-tte"/>
    <w:uiPriority w:val="99"/>
    <w:rsid w:val="00A9382A"/>
    <w:rPr>
      <w:rFonts w:ascii="Times New Roman" w:hAnsi="Times New Roman" w:cs="Times New Roman"/>
      <w:sz w:val="23"/>
      <w:szCs w:val="20"/>
      <w:lang w:eastAsia="fr-FR"/>
    </w:rPr>
  </w:style>
  <w:style w:type="paragraph" w:styleId="Pieddepage">
    <w:name w:val="footer"/>
    <w:basedOn w:val="Normal"/>
    <w:link w:val="PieddepageCar"/>
    <w:uiPriority w:val="99"/>
    <w:unhideWhenUsed/>
    <w:rsid w:val="00A9382A"/>
    <w:pPr>
      <w:tabs>
        <w:tab w:val="center" w:pos="4536"/>
        <w:tab w:val="right" w:pos="9072"/>
      </w:tabs>
      <w:spacing w:before="0" w:after="0"/>
    </w:pPr>
  </w:style>
  <w:style w:type="character" w:customStyle="1" w:styleId="PieddepageCar">
    <w:name w:val="Pied de page Car"/>
    <w:basedOn w:val="Policepardfaut"/>
    <w:link w:val="Pieddepage"/>
    <w:uiPriority w:val="99"/>
    <w:rsid w:val="00A9382A"/>
    <w:rPr>
      <w:rFonts w:ascii="Times New Roman" w:hAnsi="Times New Roman" w:cs="Times New Roman"/>
      <w:sz w:val="23"/>
      <w:szCs w:val="20"/>
      <w:lang w:eastAsia="fr-FR"/>
    </w:rPr>
  </w:style>
  <w:style w:type="paragraph" w:styleId="Textedebulles">
    <w:name w:val="Balloon Text"/>
    <w:basedOn w:val="Normal"/>
    <w:link w:val="TextedebullesCar"/>
    <w:uiPriority w:val="99"/>
    <w:semiHidden/>
    <w:unhideWhenUsed/>
    <w:rsid w:val="00A9382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82A"/>
    <w:rPr>
      <w:rFonts w:ascii="Tahoma" w:hAnsi="Tahoma" w:cs="Tahoma"/>
      <w:sz w:val="16"/>
      <w:szCs w:val="16"/>
      <w:lang w:eastAsia="fr-FR"/>
    </w:rPr>
  </w:style>
  <w:style w:type="character" w:styleId="Lienhypertexte">
    <w:name w:val="Hyperlink"/>
    <w:basedOn w:val="Policepardfaut"/>
    <w:uiPriority w:val="99"/>
    <w:unhideWhenUsed/>
    <w:rsid w:val="00584B97"/>
    <w:rPr>
      <w:color w:val="0000FF" w:themeColor="hyperlink"/>
      <w:u w:val="single"/>
    </w:rPr>
  </w:style>
  <w:style w:type="paragraph" w:styleId="Paragraphedeliste">
    <w:name w:val="List Paragraph"/>
    <w:basedOn w:val="Normal"/>
    <w:uiPriority w:val="99"/>
    <w:qFormat/>
    <w:rsid w:val="00584B97"/>
    <w:pPr>
      <w:widowControl/>
      <w:autoSpaceDE/>
      <w:autoSpaceDN/>
      <w:adjustRightInd/>
      <w:spacing w:before="0" w:after="0"/>
      <w:ind w:left="720" w:firstLine="360"/>
      <w:contextualSpacing/>
      <w:jc w:val="left"/>
    </w:pPr>
    <w:rPr>
      <w:rFonts w:ascii="Calibri" w:eastAsia="Calibri" w:hAnsi="Calibri"/>
      <w:color w:val="auto"/>
      <w:sz w:val="22"/>
      <w:szCs w:val="22"/>
      <w:lang w:val="en-US" w:eastAsia="en-US"/>
    </w:rPr>
  </w:style>
  <w:style w:type="paragraph" w:customStyle="1" w:styleId="Default">
    <w:name w:val="Default"/>
    <w:rsid w:val="00584B97"/>
    <w:pPr>
      <w:autoSpaceDE w:val="0"/>
      <w:autoSpaceDN w:val="0"/>
      <w:adjustRightInd w:val="0"/>
      <w:spacing w:after="0" w:line="240" w:lineRule="auto"/>
    </w:pPr>
    <w:rPr>
      <w:rFonts w:ascii="Arial" w:eastAsiaTheme="minorHAnsi" w:hAnsi="Arial" w:cs="Arial"/>
      <w:color w:val="000000"/>
      <w:sz w:val="24"/>
      <w:szCs w:val="24"/>
    </w:rPr>
  </w:style>
  <w:style w:type="paragraph" w:styleId="Retraitcorpsdetexte">
    <w:name w:val="Body Text Indent"/>
    <w:basedOn w:val="Normal"/>
    <w:link w:val="RetraitcorpsdetexteCar"/>
    <w:uiPriority w:val="99"/>
    <w:semiHidden/>
    <w:rsid w:val="00F7142F"/>
    <w:pPr>
      <w:widowControl/>
      <w:autoSpaceDE/>
      <w:autoSpaceDN/>
      <w:adjustRightInd/>
      <w:spacing w:before="0" w:after="0"/>
      <w:ind w:left="350" w:firstLine="0"/>
      <w:jc w:val="left"/>
    </w:pPr>
    <w:rPr>
      <w:rFonts w:ascii="Arial" w:hAnsi="Arial" w:cs="Arial"/>
      <w:color w:val="auto"/>
      <w:sz w:val="22"/>
    </w:rPr>
  </w:style>
  <w:style w:type="character" w:customStyle="1" w:styleId="RetraitcorpsdetexteCar">
    <w:name w:val="Retrait corps de texte Car"/>
    <w:basedOn w:val="Policepardfaut"/>
    <w:link w:val="Retraitcorpsdetexte"/>
    <w:uiPriority w:val="99"/>
    <w:semiHidden/>
    <w:rsid w:val="00F7142F"/>
    <w:rPr>
      <w:rFonts w:ascii="Arial" w:hAnsi="Arial" w:cs="Arial"/>
      <w:szCs w:val="20"/>
      <w:lang w:eastAsia="fr-FR"/>
    </w:rPr>
  </w:style>
  <w:style w:type="character" w:styleId="Marquedecommentaire">
    <w:name w:val="annotation reference"/>
    <w:basedOn w:val="Policepardfaut"/>
    <w:uiPriority w:val="99"/>
    <w:semiHidden/>
    <w:unhideWhenUsed/>
    <w:rsid w:val="00517566"/>
    <w:rPr>
      <w:sz w:val="16"/>
      <w:szCs w:val="16"/>
    </w:rPr>
  </w:style>
  <w:style w:type="paragraph" w:styleId="Commentaire">
    <w:name w:val="annotation text"/>
    <w:basedOn w:val="Normal"/>
    <w:link w:val="CommentaireCar"/>
    <w:uiPriority w:val="99"/>
    <w:semiHidden/>
    <w:unhideWhenUsed/>
    <w:rsid w:val="00517566"/>
    <w:rPr>
      <w:sz w:val="20"/>
    </w:rPr>
  </w:style>
  <w:style w:type="character" w:customStyle="1" w:styleId="CommentaireCar">
    <w:name w:val="Commentaire Car"/>
    <w:basedOn w:val="Policepardfaut"/>
    <w:link w:val="Commentaire"/>
    <w:uiPriority w:val="99"/>
    <w:semiHidden/>
    <w:rsid w:val="00517566"/>
    <w:rPr>
      <w:rFonts w:ascii="Times New Roman" w:hAnsi="Times New Roman" w:cs="Times New Roman"/>
      <w:color w:val="444444"/>
      <w:sz w:val="20"/>
      <w:szCs w:val="20"/>
      <w:lang w:eastAsia="fr-FR"/>
    </w:rPr>
  </w:style>
  <w:style w:type="paragraph" w:styleId="Objetducommentaire">
    <w:name w:val="annotation subject"/>
    <w:basedOn w:val="Commentaire"/>
    <w:next w:val="Commentaire"/>
    <w:link w:val="ObjetducommentaireCar"/>
    <w:uiPriority w:val="99"/>
    <w:semiHidden/>
    <w:unhideWhenUsed/>
    <w:rsid w:val="00517566"/>
    <w:rPr>
      <w:b/>
      <w:bCs/>
    </w:rPr>
  </w:style>
  <w:style w:type="character" w:customStyle="1" w:styleId="ObjetducommentaireCar">
    <w:name w:val="Objet du commentaire Car"/>
    <w:basedOn w:val="CommentaireCar"/>
    <w:link w:val="Objetducommentaire"/>
    <w:uiPriority w:val="99"/>
    <w:semiHidden/>
    <w:rsid w:val="00517566"/>
    <w:rPr>
      <w:rFonts w:ascii="Times New Roman" w:hAnsi="Times New Roman" w:cs="Times New Roman"/>
      <w:b/>
      <w:bCs/>
      <w:color w:val="444444"/>
      <w:sz w:val="20"/>
      <w:szCs w:val="20"/>
      <w:lang w:eastAsia="fr-FR"/>
    </w:rPr>
  </w:style>
  <w:style w:type="character" w:styleId="Lienhypertextesuivivisit">
    <w:name w:val="FollowedHyperlink"/>
    <w:basedOn w:val="Policepardfaut"/>
    <w:uiPriority w:val="99"/>
    <w:semiHidden/>
    <w:unhideWhenUsed/>
    <w:rsid w:val="00F565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24459">
      <w:bodyDiv w:val="1"/>
      <w:marLeft w:val="0"/>
      <w:marRight w:val="0"/>
      <w:marTop w:val="0"/>
      <w:marBottom w:val="0"/>
      <w:divBdr>
        <w:top w:val="none" w:sz="0" w:space="0" w:color="auto"/>
        <w:left w:val="none" w:sz="0" w:space="0" w:color="auto"/>
        <w:bottom w:val="none" w:sz="0" w:space="0" w:color="auto"/>
        <w:right w:val="none" w:sz="0" w:space="0" w:color="auto"/>
      </w:divBdr>
    </w:div>
    <w:div w:id="9048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tion@acsbe.ass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AB4B-8B25-4D4E-AA31-BDA930A4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699</Words>
  <Characters>3848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Devoto</dc:creator>
  <cp:lastModifiedBy>Maxime CATRICE</cp:lastModifiedBy>
  <cp:revision>3</cp:revision>
  <cp:lastPrinted>2017-02-09T11:02:00Z</cp:lastPrinted>
  <dcterms:created xsi:type="dcterms:W3CDTF">2023-02-21T20:49:00Z</dcterms:created>
  <dcterms:modified xsi:type="dcterms:W3CDTF">2023-02-24T15:02:00Z</dcterms:modified>
</cp:coreProperties>
</file>